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659" w:rsidRPr="00E07659" w:rsidRDefault="00E07659" w:rsidP="00E07659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07659">
        <w:rPr>
          <w:rFonts w:ascii="Arial" w:hAnsi="Arial" w:cs="Arial"/>
          <w:b/>
          <w:sz w:val="28"/>
          <w:szCs w:val="28"/>
          <w:lang w:eastAsia="ar-SA"/>
        </w:rPr>
        <w:t>29.09.2022 г. №  1-</w:t>
      </w:r>
      <w:r w:rsidRPr="00E07659">
        <w:rPr>
          <w:rFonts w:ascii="Arial" w:hAnsi="Arial" w:cs="Arial"/>
          <w:b/>
          <w:sz w:val="28"/>
          <w:szCs w:val="28"/>
          <w:lang w:eastAsia="ar-SA"/>
        </w:rPr>
        <w:t>8</w:t>
      </w:r>
      <w:r w:rsidRPr="00E0765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Pr="00E0765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237C7A" w:rsidRPr="00E07659" w:rsidRDefault="00237C7A" w:rsidP="00E07659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ИРКУТСКАЯ ОБЛАСТЬ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ИРКУТСКИЙ РАЙОН</w:t>
      </w:r>
    </w:p>
    <w:p w:rsidR="00237C7A" w:rsidRPr="00E07659" w:rsidRDefault="00237C7A" w:rsidP="00E07659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НИКОЛЬСКОЕ МУНИЦИПАЛЬНОЕ ОБРАЗОВАНИЕ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ДУМА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РЕШЕНИЕ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О ВНЕСЕНИИ ИЗМЕНЕНИЙ В ПРАВИЛА СОДЕРЖАНИЯ И БЛАГОУСТРОЙСТВА ТЕРРИТОРИИ НИКОЛЬСКОГО МУНИЦИПАЛЬНОГО ОБРАЗОВАНИЯ</w:t>
      </w:r>
    </w:p>
    <w:p w:rsidR="00237C7A" w:rsidRPr="00DD05D9" w:rsidRDefault="00237C7A" w:rsidP="00237C7A">
      <w:pPr>
        <w:spacing w:after="0"/>
      </w:pPr>
    </w:p>
    <w:p w:rsidR="00237C7A" w:rsidRPr="00DD05D9" w:rsidRDefault="00237C7A" w:rsidP="00237C7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D05D9">
        <w:rPr>
          <w:rFonts w:ascii="Arial" w:hAnsi="Arial" w:cs="Arial"/>
        </w:rPr>
        <w:t xml:space="preserve">В целях приведения муниципальных нормативных правовых актов в соответствие с федеральным и областным законодательством, на основании </w:t>
      </w:r>
      <w:r w:rsidR="002E549F" w:rsidRPr="00407957">
        <w:rPr>
          <w:rFonts w:ascii="Arial" w:hAnsi="Arial" w:cs="Arial"/>
        </w:rPr>
        <w:t>Федерального закона от 6 октября 2003 года №131-ФЗ «Об общих принципах организации местного самоуправления в Росси</w:t>
      </w:r>
      <w:bookmarkStart w:id="0" w:name="_GoBack"/>
      <w:bookmarkEnd w:id="0"/>
      <w:r w:rsidR="002E549F" w:rsidRPr="00407957">
        <w:rPr>
          <w:rFonts w:ascii="Arial" w:hAnsi="Arial" w:cs="Arial"/>
        </w:rPr>
        <w:t>йской Федерации»</w:t>
      </w:r>
      <w:r w:rsidRPr="00DD05D9">
        <w:rPr>
          <w:rFonts w:ascii="Arial" w:hAnsi="Arial" w:cs="Arial"/>
        </w:rPr>
        <w:t>, руководствуясь Уставом Никольского муниципального образования,  Дума Никольского муниципального образования</w:t>
      </w:r>
    </w:p>
    <w:p w:rsidR="00237C7A" w:rsidRPr="00E07659" w:rsidRDefault="00237C7A" w:rsidP="00237C7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E07659">
        <w:rPr>
          <w:rFonts w:ascii="Arial" w:hAnsi="Arial" w:cs="Arial"/>
          <w:b/>
        </w:rPr>
        <w:t>РЕШИЛА:</w:t>
      </w:r>
    </w:p>
    <w:p w:rsidR="002E549F" w:rsidRDefault="00237C7A" w:rsidP="00E2301C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D05D9">
        <w:rPr>
          <w:rFonts w:ascii="Arial" w:hAnsi="Arial" w:cs="Arial"/>
        </w:rPr>
        <w:t>1. Внести в Правила содержания и благоустройства территории Никольского муниципального образования</w:t>
      </w:r>
      <w:r w:rsidR="005E37A2">
        <w:rPr>
          <w:rFonts w:ascii="Arial" w:hAnsi="Arial" w:cs="Arial"/>
        </w:rPr>
        <w:t>, утвержденные р</w:t>
      </w:r>
      <w:r w:rsidRPr="00DD05D9">
        <w:rPr>
          <w:rFonts w:ascii="Arial" w:hAnsi="Arial" w:cs="Arial"/>
        </w:rPr>
        <w:t xml:space="preserve">ешением Думы Никольского муниципального образования от </w:t>
      </w:r>
      <w:r w:rsidR="002E549F">
        <w:rPr>
          <w:rFonts w:ascii="Arial" w:hAnsi="Arial" w:cs="Arial"/>
        </w:rPr>
        <w:t>22.03.2022</w:t>
      </w:r>
      <w:r w:rsidRPr="00DD05D9">
        <w:rPr>
          <w:rFonts w:ascii="Arial" w:hAnsi="Arial" w:cs="Arial"/>
        </w:rPr>
        <w:t xml:space="preserve"> г. № </w:t>
      </w:r>
      <w:r w:rsidR="002E549F">
        <w:rPr>
          <w:rFonts w:ascii="Arial" w:hAnsi="Arial" w:cs="Arial"/>
        </w:rPr>
        <w:t>38-230</w:t>
      </w:r>
      <w:r w:rsidRPr="00DD05D9">
        <w:rPr>
          <w:rFonts w:ascii="Arial" w:hAnsi="Arial" w:cs="Arial"/>
        </w:rPr>
        <w:t>/</w:t>
      </w:r>
      <w:proofErr w:type="spellStart"/>
      <w:r w:rsidRPr="00DD05D9">
        <w:rPr>
          <w:rFonts w:ascii="Arial" w:hAnsi="Arial" w:cs="Arial"/>
        </w:rPr>
        <w:t>дсп</w:t>
      </w:r>
      <w:proofErr w:type="spellEnd"/>
      <w:r w:rsidRPr="00DD05D9">
        <w:rPr>
          <w:rFonts w:ascii="Arial" w:hAnsi="Arial" w:cs="Arial"/>
        </w:rPr>
        <w:t xml:space="preserve"> </w:t>
      </w:r>
      <w:r w:rsidR="005E37A2" w:rsidRPr="00DD05D9">
        <w:rPr>
          <w:rFonts w:ascii="Arial" w:hAnsi="Arial" w:cs="Arial"/>
        </w:rPr>
        <w:t xml:space="preserve">(далее по тексту </w:t>
      </w:r>
      <w:r w:rsidR="005E37A2">
        <w:rPr>
          <w:rFonts w:ascii="Arial" w:hAnsi="Arial" w:cs="Arial"/>
        </w:rPr>
        <w:t xml:space="preserve">- </w:t>
      </w:r>
      <w:r w:rsidR="005E37A2" w:rsidRPr="00DD05D9">
        <w:rPr>
          <w:rFonts w:ascii="Arial" w:hAnsi="Arial" w:cs="Arial"/>
        </w:rPr>
        <w:t>Правила)</w:t>
      </w:r>
      <w:r w:rsidR="005E37A2">
        <w:rPr>
          <w:rFonts w:ascii="Arial" w:hAnsi="Arial" w:cs="Arial"/>
        </w:rPr>
        <w:t xml:space="preserve"> </w:t>
      </w:r>
      <w:r w:rsidRPr="00DD05D9">
        <w:rPr>
          <w:rFonts w:ascii="Arial" w:hAnsi="Arial" w:cs="Arial"/>
        </w:rPr>
        <w:t>следующие изменения:</w:t>
      </w:r>
      <w:r w:rsidR="005E37A2">
        <w:rPr>
          <w:rFonts w:ascii="Arial" w:hAnsi="Arial" w:cs="Arial"/>
        </w:rPr>
        <w:t xml:space="preserve"> </w:t>
      </w:r>
    </w:p>
    <w:p w:rsidR="002E549F" w:rsidRDefault="002E549F" w:rsidP="00E2301C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E549F" w:rsidRDefault="002E549F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в ч</w:t>
      </w:r>
      <w:r w:rsidR="00E2301C">
        <w:rPr>
          <w:rFonts w:ascii="Arial" w:hAnsi="Arial" w:cs="Arial"/>
        </w:rPr>
        <w:t>асти</w:t>
      </w:r>
      <w:r>
        <w:rPr>
          <w:rFonts w:ascii="Arial" w:hAnsi="Arial" w:cs="Arial"/>
        </w:rPr>
        <w:t xml:space="preserve"> 2 ст</w:t>
      </w:r>
      <w:r w:rsidR="00E2301C">
        <w:rPr>
          <w:rFonts w:ascii="Arial" w:hAnsi="Arial" w:cs="Arial"/>
        </w:rPr>
        <w:t>атьи</w:t>
      </w:r>
      <w:r>
        <w:rPr>
          <w:rFonts w:ascii="Arial" w:hAnsi="Arial" w:cs="Arial"/>
        </w:rPr>
        <w:t xml:space="preserve"> 12 слова «и </w:t>
      </w:r>
      <w:proofErr w:type="gramStart"/>
      <w:r>
        <w:rPr>
          <w:rFonts w:ascii="Arial" w:hAnsi="Arial" w:cs="Arial"/>
        </w:rPr>
        <w:t>эстетическом</w:t>
      </w:r>
      <w:proofErr w:type="gramEnd"/>
      <w:r>
        <w:rPr>
          <w:rFonts w:ascii="Arial" w:hAnsi="Arial" w:cs="Arial"/>
        </w:rPr>
        <w:t>» из текста исключить;</w:t>
      </w:r>
    </w:p>
    <w:p w:rsidR="00E80692" w:rsidRDefault="00E80692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E549F" w:rsidRDefault="00E2301C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в части 7 статьи</w:t>
      </w:r>
      <w:r w:rsidR="002E549F" w:rsidRPr="00E2301C">
        <w:rPr>
          <w:rFonts w:ascii="Arial" w:hAnsi="Arial" w:cs="Arial"/>
        </w:rPr>
        <w:t xml:space="preserve"> 25 слова «имеет неэстетичный внешний вид» из текста исключить;</w:t>
      </w:r>
    </w:p>
    <w:p w:rsidR="00E80692" w:rsidRPr="00E2301C" w:rsidRDefault="00E80692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E549F" w:rsidRDefault="002E549F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E2301C">
        <w:rPr>
          <w:rFonts w:ascii="Arial" w:hAnsi="Arial" w:cs="Arial"/>
        </w:rPr>
        <w:t>- в ч</w:t>
      </w:r>
      <w:r w:rsidR="00E2301C">
        <w:rPr>
          <w:rFonts w:ascii="Arial" w:hAnsi="Arial" w:cs="Arial"/>
        </w:rPr>
        <w:t>асти</w:t>
      </w:r>
      <w:r w:rsidRPr="00E2301C">
        <w:rPr>
          <w:rFonts w:ascii="Arial" w:hAnsi="Arial" w:cs="Arial"/>
        </w:rPr>
        <w:t xml:space="preserve"> 2 ст</w:t>
      </w:r>
      <w:r w:rsidR="00E2301C">
        <w:rPr>
          <w:rFonts w:ascii="Arial" w:hAnsi="Arial" w:cs="Arial"/>
        </w:rPr>
        <w:t>атьи</w:t>
      </w:r>
      <w:r w:rsidRPr="00E2301C">
        <w:rPr>
          <w:rFonts w:ascii="Arial" w:hAnsi="Arial" w:cs="Arial"/>
        </w:rPr>
        <w:t xml:space="preserve"> 28 слова «и </w:t>
      </w:r>
      <w:proofErr w:type="gramStart"/>
      <w:r w:rsidRPr="00E2301C">
        <w:rPr>
          <w:rFonts w:ascii="Arial" w:hAnsi="Arial" w:cs="Arial"/>
        </w:rPr>
        <w:t>эстетическом</w:t>
      </w:r>
      <w:proofErr w:type="gramEnd"/>
      <w:r w:rsidRPr="00E2301C">
        <w:rPr>
          <w:rFonts w:ascii="Arial" w:hAnsi="Arial" w:cs="Arial"/>
        </w:rPr>
        <w:t>» из текста исключить;</w:t>
      </w:r>
    </w:p>
    <w:p w:rsidR="00E80692" w:rsidRPr="00E2301C" w:rsidRDefault="00E80692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E549F" w:rsidRPr="00E2301C" w:rsidRDefault="002E549F" w:rsidP="00E2301C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E2301C">
        <w:rPr>
          <w:rFonts w:ascii="Arial" w:hAnsi="Arial" w:cs="Arial"/>
        </w:rPr>
        <w:t>- часть 8 статьи 24 изложить в новой редакции:</w:t>
      </w:r>
    </w:p>
    <w:p w:rsidR="002E549F" w:rsidRDefault="00E2301C" w:rsidP="00E23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301C">
        <w:rPr>
          <w:rFonts w:ascii="Arial" w:eastAsia="Times New Roman" w:hAnsi="Arial" w:cs="Arial"/>
          <w:sz w:val="24"/>
          <w:szCs w:val="24"/>
          <w:lang w:eastAsia="ru-RU"/>
        </w:rPr>
        <w:t xml:space="preserve">«8. </w:t>
      </w:r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 xml:space="preserve">Нарушение рекламодателями, </w:t>
      </w:r>
      <w:proofErr w:type="spellStart"/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>рекламопроизводителями</w:t>
      </w:r>
      <w:proofErr w:type="spellEnd"/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>екламораспространителями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 xml:space="preserve"> законодательства Российской Федерации о рекламе влечет за собой ответственность в соответствии с </w:t>
      </w:r>
      <w:hyperlink r:id="rId7" w:history="1">
        <w:r w:rsidR="002E549F" w:rsidRPr="00E2301C">
          <w:rPr>
            <w:rFonts w:ascii="Arial" w:eastAsia="Times New Roman" w:hAnsi="Arial" w:cs="Arial"/>
            <w:sz w:val="24"/>
            <w:szCs w:val="24"/>
            <w:lang w:eastAsia="ru-RU"/>
          </w:rPr>
          <w:t>законодательством</w:t>
        </w:r>
      </w:hyperlink>
      <w:r w:rsidR="002E549F" w:rsidRPr="002E549F">
        <w:rPr>
          <w:rFonts w:ascii="Arial" w:eastAsia="Times New Roman" w:hAnsi="Arial" w:cs="Arial"/>
          <w:sz w:val="24"/>
          <w:szCs w:val="24"/>
          <w:lang w:eastAsia="ru-RU"/>
        </w:rPr>
        <w:t> Российской Федерации</w:t>
      </w:r>
      <w:r w:rsidRPr="00E2301C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80692" w:rsidRDefault="00E80692" w:rsidP="00E23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301C" w:rsidRDefault="00E2301C" w:rsidP="00E230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часть 3 статьи 31 изложить в новой редакции:</w:t>
      </w:r>
    </w:p>
    <w:p w:rsidR="00E2301C" w:rsidRDefault="00E2301C" w:rsidP="00E2301C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«3. </w:t>
      </w:r>
      <w:r w:rsidRPr="00407957">
        <w:rPr>
          <w:rFonts w:ascii="Arial" w:hAnsi="Arial" w:cs="Arial"/>
          <w:sz w:val="24"/>
          <w:szCs w:val="24"/>
        </w:rPr>
        <w:t>На территории кладбищ запрещается:</w:t>
      </w:r>
      <w:r>
        <w:rPr>
          <w:rFonts w:ascii="Arial" w:hAnsi="Arial" w:cs="Arial"/>
          <w:sz w:val="24"/>
          <w:szCs w:val="24"/>
        </w:rPr>
        <w:t xml:space="preserve"> порча надмогильных</w:t>
      </w:r>
      <w:r w:rsidRPr="00407957">
        <w:rPr>
          <w:rFonts w:ascii="Arial" w:hAnsi="Arial" w:cs="Arial"/>
          <w:sz w:val="24"/>
          <w:szCs w:val="24"/>
        </w:rPr>
        <w:t xml:space="preserve"> сооружени</w:t>
      </w:r>
      <w:r>
        <w:rPr>
          <w:rFonts w:ascii="Arial" w:hAnsi="Arial" w:cs="Arial"/>
          <w:sz w:val="24"/>
          <w:szCs w:val="24"/>
        </w:rPr>
        <w:t>й и</w:t>
      </w:r>
      <w:r w:rsidRPr="00407957">
        <w:rPr>
          <w:rFonts w:ascii="Arial" w:hAnsi="Arial" w:cs="Arial"/>
          <w:sz w:val="24"/>
          <w:szCs w:val="24"/>
        </w:rPr>
        <w:t xml:space="preserve"> оборудовани</w:t>
      </w:r>
      <w:r>
        <w:rPr>
          <w:rFonts w:ascii="Arial" w:hAnsi="Arial" w:cs="Arial"/>
          <w:sz w:val="24"/>
          <w:szCs w:val="24"/>
        </w:rPr>
        <w:t>я</w:t>
      </w:r>
      <w:r w:rsidRPr="00407957">
        <w:rPr>
          <w:rFonts w:ascii="Arial" w:hAnsi="Arial" w:cs="Arial"/>
          <w:sz w:val="24"/>
          <w:szCs w:val="24"/>
        </w:rPr>
        <w:t xml:space="preserve"> кладбищ;</w:t>
      </w:r>
      <w:r>
        <w:rPr>
          <w:rFonts w:ascii="Arial" w:hAnsi="Arial" w:cs="Arial"/>
          <w:sz w:val="24"/>
          <w:szCs w:val="24"/>
        </w:rPr>
        <w:t xml:space="preserve"> </w:t>
      </w:r>
      <w:r w:rsidRPr="00407957">
        <w:rPr>
          <w:rFonts w:ascii="Arial" w:hAnsi="Arial" w:cs="Arial"/>
          <w:sz w:val="24"/>
          <w:szCs w:val="24"/>
        </w:rPr>
        <w:t>повреждение или уничтожение зеленых насаждений;</w:t>
      </w:r>
      <w:r>
        <w:rPr>
          <w:rFonts w:ascii="Arial" w:hAnsi="Arial" w:cs="Arial"/>
          <w:sz w:val="24"/>
          <w:szCs w:val="24"/>
        </w:rPr>
        <w:t xml:space="preserve"> </w:t>
      </w:r>
      <w:r w:rsidRPr="00407957">
        <w:rPr>
          <w:rFonts w:ascii="Arial" w:hAnsi="Arial" w:cs="Arial"/>
          <w:sz w:val="24"/>
          <w:szCs w:val="24"/>
        </w:rPr>
        <w:t>разжигание костров и нарушение правил противопожарной охраны;</w:t>
      </w:r>
      <w:r>
        <w:rPr>
          <w:rFonts w:ascii="Arial" w:hAnsi="Arial" w:cs="Arial"/>
          <w:sz w:val="24"/>
          <w:szCs w:val="24"/>
        </w:rPr>
        <w:t xml:space="preserve"> </w:t>
      </w:r>
      <w:r w:rsidRPr="00407957">
        <w:rPr>
          <w:rFonts w:ascii="Arial" w:hAnsi="Arial" w:cs="Arial"/>
          <w:sz w:val="24"/>
          <w:szCs w:val="24"/>
        </w:rPr>
        <w:t>выгул и выпас животных;</w:t>
      </w:r>
      <w:r>
        <w:rPr>
          <w:rFonts w:ascii="Arial" w:hAnsi="Arial" w:cs="Arial"/>
          <w:sz w:val="24"/>
          <w:szCs w:val="24"/>
        </w:rPr>
        <w:t xml:space="preserve"> </w:t>
      </w:r>
      <w:r w:rsidRPr="00407957">
        <w:rPr>
          <w:rFonts w:ascii="Arial" w:hAnsi="Arial" w:cs="Arial"/>
          <w:sz w:val="24"/>
          <w:szCs w:val="24"/>
        </w:rPr>
        <w:t>мытье транспортные средства;</w:t>
      </w:r>
      <w:r>
        <w:rPr>
          <w:rFonts w:ascii="Arial" w:hAnsi="Arial" w:cs="Arial"/>
          <w:sz w:val="24"/>
          <w:szCs w:val="24"/>
        </w:rPr>
        <w:t xml:space="preserve"> </w:t>
      </w:r>
      <w:r w:rsidRPr="00407957">
        <w:rPr>
          <w:rFonts w:ascii="Arial" w:hAnsi="Arial" w:cs="Arial"/>
          <w:sz w:val="24"/>
          <w:szCs w:val="24"/>
        </w:rPr>
        <w:t>замусоривание территории, складирование любых материалов;</w:t>
      </w:r>
      <w:r>
        <w:rPr>
          <w:rFonts w:ascii="Arial" w:hAnsi="Arial" w:cs="Arial"/>
          <w:sz w:val="24"/>
          <w:szCs w:val="24"/>
        </w:rPr>
        <w:t xml:space="preserve"> добыча песка и глины</w:t>
      </w:r>
      <w:proofErr w:type="gramStart"/>
      <w:r w:rsidRPr="0040795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»</w:t>
      </w:r>
      <w:r w:rsidR="00E80692">
        <w:rPr>
          <w:rFonts w:ascii="Arial" w:hAnsi="Arial" w:cs="Arial"/>
          <w:sz w:val="24"/>
          <w:szCs w:val="24"/>
        </w:rPr>
        <w:t>;</w:t>
      </w:r>
      <w:proofErr w:type="gramEnd"/>
    </w:p>
    <w:p w:rsidR="00E80692" w:rsidRDefault="00E80692" w:rsidP="00E2301C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2301C" w:rsidRDefault="00E2301C" w:rsidP="00E2301C">
      <w:pPr>
        <w:pStyle w:val="20"/>
        <w:shd w:val="clear" w:color="auto" w:fill="auto"/>
        <w:tabs>
          <w:tab w:val="left" w:pos="138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часть 4 статьи 33 из Правил исключить. </w:t>
      </w:r>
    </w:p>
    <w:p w:rsidR="00E80692" w:rsidRPr="00407957" w:rsidRDefault="00E80692" w:rsidP="00E2301C">
      <w:pPr>
        <w:pStyle w:val="20"/>
        <w:shd w:val="clear" w:color="auto" w:fill="auto"/>
        <w:tabs>
          <w:tab w:val="left" w:pos="138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37C7A" w:rsidRPr="005E37A2" w:rsidRDefault="00237C7A" w:rsidP="00E2301C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5E37A2">
        <w:rPr>
          <w:rFonts w:ascii="Arial" w:hAnsi="Arial" w:cs="Arial"/>
        </w:rPr>
        <w:t>2. Опубликовать настоящее решение на официальном сайте администрации Никольского муниципального образования в информационно-телекоммуникационной сети «Интернет»</w:t>
      </w:r>
      <w:r w:rsidRPr="005E37A2">
        <w:rPr>
          <w:rFonts w:ascii="Arial" w:hAnsi="Arial" w:cs="Arial"/>
          <w:b/>
        </w:rPr>
        <w:t>.</w:t>
      </w:r>
    </w:p>
    <w:p w:rsidR="00237C7A" w:rsidRPr="005E37A2" w:rsidRDefault="00237C7A" w:rsidP="00237C7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5E37A2">
        <w:rPr>
          <w:rFonts w:ascii="Arial" w:hAnsi="Arial" w:cs="Arial"/>
        </w:rPr>
        <w:t>3. Настоящее решение вступает в силу с момента официального опубликования.</w:t>
      </w:r>
    </w:p>
    <w:p w:rsidR="00237C7A" w:rsidRPr="005E37A2" w:rsidRDefault="00237C7A" w:rsidP="00237C7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>Председатель Думы Никольского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Глава Никольского 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</w:t>
      </w:r>
      <w:r w:rsidR="00A7712F" w:rsidRPr="005E37A2">
        <w:rPr>
          <w:rFonts w:ascii="Arial" w:hAnsi="Arial" w:cs="Arial"/>
          <w:sz w:val="24"/>
          <w:szCs w:val="24"/>
        </w:rPr>
        <w:tab/>
      </w:r>
      <w:r w:rsidRPr="005E37A2">
        <w:rPr>
          <w:rFonts w:ascii="Arial" w:hAnsi="Arial" w:cs="Arial"/>
          <w:sz w:val="24"/>
          <w:szCs w:val="24"/>
        </w:rPr>
        <w:t xml:space="preserve">               И.А.Соболев</w:t>
      </w:r>
    </w:p>
    <w:p w:rsidR="00A7712F" w:rsidRDefault="00A7712F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A7712F" w:rsidSect="00E07659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1323C1"/>
    <w:multiLevelType w:val="hybridMultilevel"/>
    <w:tmpl w:val="5E5AAA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1D87597"/>
    <w:multiLevelType w:val="hybridMultilevel"/>
    <w:tmpl w:val="C22B95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E87942"/>
    <w:multiLevelType w:val="hybridMultilevel"/>
    <w:tmpl w:val="F6FC1B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2215CB6"/>
    <w:multiLevelType w:val="hybridMultilevel"/>
    <w:tmpl w:val="E1BCA0A2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C14DA"/>
    <w:multiLevelType w:val="hybridMultilevel"/>
    <w:tmpl w:val="32E29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419F7"/>
    <w:multiLevelType w:val="hybridMultilevel"/>
    <w:tmpl w:val="9040599A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02103"/>
    <w:multiLevelType w:val="hybridMultilevel"/>
    <w:tmpl w:val="3C223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D91AF8"/>
    <w:multiLevelType w:val="hybridMultilevel"/>
    <w:tmpl w:val="A252C2BE"/>
    <w:lvl w:ilvl="0" w:tplc="B392845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801A7"/>
    <w:multiLevelType w:val="hybridMultilevel"/>
    <w:tmpl w:val="316E9B84"/>
    <w:lvl w:ilvl="0" w:tplc="5FFE117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4508EC"/>
    <w:multiLevelType w:val="hybridMultilevel"/>
    <w:tmpl w:val="E63AE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7E638B"/>
    <w:multiLevelType w:val="hybridMultilevel"/>
    <w:tmpl w:val="1A3CF048"/>
    <w:lvl w:ilvl="0" w:tplc="97C4BF18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836CE5"/>
    <w:multiLevelType w:val="hybridMultilevel"/>
    <w:tmpl w:val="B71E91AE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D5094D"/>
    <w:multiLevelType w:val="hybridMultilevel"/>
    <w:tmpl w:val="2082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9404B"/>
    <w:multiLevelType w:val="hybridMultilevel"/>
    <w:tmpl w:val="68C23B64"/>
    <w:lvl w:ilvl="0" w:tplc="21DA04B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35188E"/>
    <w:multiLevelType w:val="hybridMultilevel"/>
    <w:tmpl w:val="4AFAA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B962AF"/>
    <w:multiLevelType w:val="hybridMultilevel"/>
    <w:tmpl w:val="50A897D4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14"/>
  </w:num>
  <w:num w:numId="7">
    <w:abstractNumId w:val="12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  <w:num w:numId="13">
    <w:abstractNumId w:val="3"/>
  </w:num>
  <w:num w:numId="14">
    <w:abstractNumId w:val="15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0E97"/>
    <w:rsid w:val="00013B7E"/>
    <w:rsid w:val="0005376B"/>
    <w:rsid w:val="000E74D9"/>
    <w:rsid w:val="00115AC6"/>
    <w:rsid w:val="0012151B"/>
    <w:rsid w:val="00124257"/>
    <w:rsid w:val="00152048"/>
    <w:rsid w:val="001C4847"/>
    <w:rsid w:val="00234484"/>
    <w:rsid w:val="00237C7A"/>
    <w:rsid w:val="00262BCE"/>
    <w:rsid w:val="00287B31"/>
    <w:rsid w:val="002C14A6"/>
    <w:rsid w:val="002E549F"/>
    <w:rsid w:val="002F1888"/>
    <w:rsid w:val="00314B31"/>
    <w:rsid w:val="003C1DA6"/>
    <w:rsid w:val="00471013"/>
    <w:rsid w:val="00496CB1"/>
    <w:rsid w:val="00520504"/>
    <w:rsid w:val="00553456"/>
    <w:rsid w:val="005A1DF9"/>
    <w:rsid w:val="005A2568"/>
    <w:rsid w:val="005E37A2"/>
    <w:rsid w:val="00626B9A"/>
    <w:rsid w:val="00632B54"/>
    <w:rsid w:val="00684A3D"/>
    <w:rsid w:val="0069529E"/>
    <w:rsid w:val="006C09C0"/>
    <w:rsid w:val="006C4FAE"/>
    <w:rsid w:val="006E4CE3"/>
    <w:rsid w:val="0070144B"/>
    <w:rsid w:val="00722FEE"/>
    <w:rsid w:val="00750C21"/>
    <w:rsid w:val="00751AAE"/>
    <w:rsid w:val="007B5620"/>
    <w:rsid w:val="007B7B42"/>
    <w:rsid w:val="00802D58"/>
    <w:rsid w:val="008545E7"/>
    <w:rsid w:val="008665D5"/>
    <w:rsid w:val="008977F3"/>
    <w:rsid w:val="009106C2"/>
    <w:rsid w:val="009459FD"/>
    <w:rsid w:val="009A4B60"/>
    <w:rsid w:val="009D461C"/>
    <w:rsid w:val="009D4AEE"/>
    <w:rsid w:val="00A2116C"/>
    <w:rsid w:val="00A67836"/>
    <w:rsid w:val="00A7712F"/>
    <w:rsid w:val="00B032BC"/>
    <w:rsid w:val="00B465FE"/>
    <w:rsid w:val="00B700DD"/>
    <w:rsid w:val="00BE0A5C"/>
    <w:rsid w:val="00C062D2"/>
    <w:rsid w:val="00CA5B92"/>
    <w:rsid w:val="00CB7132"/>
    <w:rsid w:val="00CD3EB7"/>
    <w:rsid w:val="00D12088"/>
    <w:rsid w:val="00D26B27"/>
    <w:rsid w:val="00D63A46"/>
    <w:rsid w:val="00DC40AA"/>
    <w:rsid w:val="00DD2D09"/>
    <w:rsid w:val="00E07659"/>
    <w:rsid w:val="00E2301C"/>
    <w:rsid w:val="00E80692"/>
    <w:rsid w:val="00E87851"/>
    <w:rsid w:val="00E93B0D"/>
    <w:rsid w:val="00EB7351"/>
    <w:rsid w:val="00ED7380"/>
    <w:rsid w:val="00FA5845"/>
    <w:rsid w:val="00FB0E97"/>
    <w:rsid w:val="00FB5D42"/>
    <w:rsid w:val="00FD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0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5345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37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E549F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230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30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58968/4f8dcac024f3f2aec7ee1abb4fb4d8352cc8499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8E372-9C14-4784-B5E3-ABD220EC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81</cp:revision>
  <dcterms:created xsi:type="dcterms:W3CDTF">2021-10-13T00:34:00Z</dcterms:created>
  <dcterms:modified xsi:type="dcterms:W3CDTF">2022-09-29T03:49:00Z</dcterms:modified>
</cp:coreProperties>
</file>