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13" w:rsidRDefault="00C40213" w:rsidP="004C6F76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516559" w:rsidRDefault="00516559" w:rsidP="00516559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24.08.2022 г. № 41-</w:t>
      </w:r>
      <w:r>
        <w:rPr>
          <w:rFonts w:ascii="Arial" w:hAnsi="Arial" w:cs="Arial"/>
          <w:b/>
          <w:sz w:val="28"/>
          <w:szCs w:val="28"/>
          <w:lang w:eastAsia="ar-SA"/>
        </w:rPr>
        <w:t>240</w:t>
      </w:r>
      <w:r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A005E1" w:rsidRPr="00C40213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C40213">
        <w:rPr>
          <w:rFonts w:ascii="Arial" w:hAnsi="Arial" w:cs="Arial"/>
          <w:b/>
          <w:sz w:val="28"/>
          <w:szCs w:val="28"/>
          <w:lang w:eastAsia="ar-SA"/>
        </w:rPr>
        <w:t>Р Е Ш Е Н И Е</w:t>
      </w:r>
    </w:p>
    <w:p w:rsidR="00A005E1" w:rsidRPr="00C40213" w:rsidRDefault="00C40213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C40213">
        <w:rPr>
          <w:rFonts w:ascii="Arial" w:hAnsi="Arial" w:cs="Arial"/>
          <w:b/>
          <w:sz w:val="28"/>
          <w:szCs w:val="28"/>
        </w:rPr>
        <w:t xml:space="preserve">О ПЕРЕДАЧЕ </w:t>
      </w:r>
      <w:r w:rsidR="00A46180">
        <w:rPr>
          <w:rFonts w:ascii="Arial" w:hAnsi="Arial" w:cs="Arial"/>
          <w:b/>
          <w:sz w:val="28"/>
          <w:szCs w:val="28"/>
        </w:rPr>
        <w:t xml:space="preserve">ОСУЩЕСТВЛЕНИЯ </w:t>
      </w:r>
      <w:r w:rsidRPr="00C40213">
        <w:rPr>
          <w:rFonts w:ascii="Arial" w:hAnsi="Arial" w:cs="Arial"/>
          <w:b/>
          <w:sz w:val="28"/>
          <w:szCs w:val="28"/>
        </w:rPr>
        <w:t xml:space="preserve">ЧАСТИ ПОЛНОМОЧИЙ ПО </w:t>
      </w:r>
      <w:r w:rsidR="00A46180">
        <w:rPr>
          <w:rFonts w:ascii="Arial" w:hAnsi="Arial" w:cs="Arial"/>
          <w:b/>
          <w:sz w:val="28"/>
          <w:szCs w:val="28"/>
        </w:rPr>
        <w:t xml:space="preserve">ИСПОЛНЕНИЮ БЮДЖЕТА </w:t>
      </w:r>
      <w:r w:rsidRPr="00C40213">
        <w:rPr>
          <w:rFonts w:ascii="Arial" w:hAnsi="Arial" w:cs="Arial"/>
          <w:b/>
          <w:sz w:val="28"/>
          <w:szCs w:val="28"/>
        </w:rPr>
        <w:t xml:space="preserve">НИКОЛЬСКОГО МУНИЦИПАЛЬНОГО ОБРАЗОВАНИЯ </w:t>
      </w:r>
      <w:r w:rsidR="00A46180">
        <w:rPr>
          <w:rFonts w:ascii="Arial" w:hAnsi="Arial" w:cs="Arial"/>
          <w:b/>
          <w:sz w:val="28"/>
          <w:szCs w:val="28"/>
        </w:rPr>
        <w:t>НА УРОВЕНЬ ИРКУТСКОГО РАЙОННОГО МУНИЦИПАЛЬНОГО ОБРАЗОВАНИЯ НА 2022 ГОД</w:t>
      </w:r>
    </w:p>
    <w:p w:rsidR="00A005E1" w:rsidRPr="00C40213" w:rsidRDefault="00A005E1" w:rsidP="00A005E1">
      <w:pPr>
        <w:ind w:firstLine="851"/>
        <w:jc w:val="both"/>
        <w:rPr>
          <w:rFonts w:ascii="Arial" w:hAnsi="Arial" w:cs="Arial"/>
          <w:sz w:val="28"/>
          <w:szCs w:val="28"/>
          <w:lang w:eastAsia="en-US"/>
        </w:rPr>
      </w:pPr>
    </w:p>
    <w:p w:rsidR="00A46180" w:rsidRPr="00A46180" w:rsidRDefault="00A46180" w:rsidP="00A4618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46180">
        <w:rPr>
          <w:rFonts w:ascii="Arial" w:hAnsi="Arial" w:cs="Arial"/>
        </w:rPr>
        <w:t xml:space="preserve">В соответствии с Бюджетным кодексом Российской Федерации, частью 4 статьи 15 Федерального Закона от 06.10.2003 № 131-ФЗ «Об общих принципах организации местного самоуправления в Российской Федерации», Законом Иркутской области от 30.11.2021 № 121-ОЗ «О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дотации на выравнивание бюджетной обеспеченности поселений, входящих в состав муниципального района Иркутской области, бюджетам поселений за счет средств областного бюджета», Уставом </w:t>
      </w:r>
      <w:r>
        <w:rPr>
          <w:rFonts w:ascii="Arial" w:hAnsi="Arial" w:cs="Arial"/>
        </w:rPr>
        <w:t>Никольского</w:t>
      </w:r>
      <w:r w:rsidRPr="00A46180">
        <w:rPr>
          <w:rFonts w:ascii="Arial" w:hAnsi="Arial" w:cs="Arial"/>
        </w:rPr>
        <w:t xml:space="preserve"> муниципального образования, Дума </w:t>
      </w:r>
      <w:r>
        <w:rPr>
          <w:rFonts w:ascii="Arial" w:hAnsi="Arial" w:cs="Arial"/>
        </w:rPr>
        <w:t>Николь</w:t>
      </w:r>
      <w:r w:rsidRPr="00A46180">
        <w:rPr>
          <w:rFonts w:ascii="Arial" w:hAnsi="Arial" w:cs="Arial"/>
        </w:rPr>
        <w:t>ского  муниципального образования </w:t>
      </w:r>
    </w:p>
    <w:p w:rsidR="00A005E1" w:rsidRDefault="00A005E1" w:rsidP="00A005E1">
      <w:pPr>
        <w:ind w:firstLine="709"/>
        <w:jc w:val="both"/>
        <w:rPr>
          <w:rFonts w:ascii="Arial" w:hAnsi="Arial" w:cs="Arial"/>
        </w:rPr>
      </w:pPr>
    </w:p>
    <w:p w:rsidR="00A005E1" w:rsidRPr="00C40213" w:rsidRDefault="00A005E1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C40213">
        <w:rPr>
          <w:rFonts w:ascii="Arial" w:hAnsi="Arial" w:cs="Arial"/>
          <w:b/>
          <w:sz w:val="28"/>
          <w:szCs w:val="28"/>
        </w:rPr>
        <w:t>РЕШИЛА:</w:t>
      </w:r>
    </w:p>
    <w:p w:rsidR="00415A0D" w:rsidRDefault="00415A0D" w:rsidP="00A00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A46180" w:rsidRPr="00A46180" w:rsidRDefault="00A46180" w:rsidP="00A46180">
      <w:pPr>
        <w:ind w:firstLine="720"/>
        <w:jc w:val="both"/>
        <w:rPr>
          <w:rFonts w:ascii="Arial" w:hAnsi="Arial" w:cs="Arial"/>
        </w:rPr>
      </w:pPr>
      <w:r w:rsidRPr="00A46180">
        <w:rPr>
          <w:rFonts w:ascii="Arial" w:hAnsi="Arial" w:cs="Arial"/>
        </w:rPr>
        <w:t>1. Передать Иркутскому районному муниципальному образованию с 01.09.2022 по 31.12.2022 осуществление части своих полномочий по решению вопросов местного значения в части: «составления и рассмотрения проекта бюджета поселения, утверждения и исполнения бюджета поселения, осуществления контроля за его исполнением, составления и утверждения отчета об исполнении бюджета» в соответствии с подпунктом 1 части 1 статьи 14 Федерального закона от 06.10.2003 № 131-ФЗ «Об общих принципах организации местного самоуправления в Российской Федерации» в части:</w:t>
      </w:r>
    </w:p>
    <w:p w:rsidR="00A46180" w:rsidRPr="00A46180" w:rsidRDefault="00A46180" w:rsidP="00A46180">
      <w:pPr>
        <w:pStyle w:val="a6"/>
        <w:numPr>
          <w:ilvl w:val="1"/>
          <w:numId w:val="3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46180">
        <w:rPr>
          <w:rFonts w:ascii="Arial" w:hAnsi="Arial" w:cs="Arial"/>
          <w:sz w:val="24"/>
          <w:szCs w:val="24"/>
        </w:rPr>
        <w:t>составление и ведение сводной бюджетной росписи;</w:t>
      </w:r>
    </w:p>
    <w:p w:rsidR="00A46180" w:rsidRPr="00A46180" w:rsidRDefault="00A46180" w:rsidP="00A46180">
      <w:pPr>
        <w:pStyle w:val="a6"/>
        <w:numPr>
          <w:ilvl w:val="1"/>
          <w:numId w:val="3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46180">
        <w:rPr>
          <w:rFonts w:ascii="Arial" w:hAnsi="Arial" w:cs="Arial"/>
          <w:sz w:val="24"/>
          <w:szCs w:val="24"/>
        </w:rPr>
        <w:t>составление и ведение кассового плана;</w:t>
      </w:r>
    </w:p>
    <w:p w:rsidR="00A46180" w:rsidRPr="00A46180" w:rsidRDefault="00A46180" w:rsidP="00A46180">
      <w:pPr>
        <w:pStyle w:val="a6"/>
        <w:numPr>
          <w:ilvl w:val="1"/>
          <w:numId w:val="3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46180">
        <w:rPr>
          <w:rFonts w:ascii="Arial" w:hAnsi="Arial" w:cs="Arial"/>
          <w:sz w:val="24"/>
          <w:szCs w:val="24"/>
        </w:rPr>
        <w:t>разработка правовых актов, регулирующих вопросы исполнения бюджета поселения по доходам;</w:t>
      </w:r>
    </w:p>
    <w:p w:rsidR="00A46180" w:rsidRPr="00A46180" w:rsidRDefault="00A46180" w:rsidP="00A46180">
      <w:pPr>
        <w:pStyle w:val="a6"/>
        <w:numPr>
          <w:ilvl w:val="1"/>
          <w:numId w:val="3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46180">
        <w:rPr>
          <w:rFonts w:ascii="Arial" w:hAnsi="Arial" w:cs="Arial"/>
          <w:sz w:val="24"/>
          <w:szCs w:val="24"/>
        </w:rPr>
        <w:t>разработка правовых актов, регулирующих вопросы исполнения бюджета поселения по расходам;</w:t>
      </w:r>
    </w:p>
    <w:p w:rsidR="00A46180" w:rsidRPr="00A46180" w:rsidRDefault="00A46180" w:rsidP="00A46180">
      <w:pPr>
        <w:pStyle w:val="a6"/>
        <w:numPr>
          <w:ilvl w:val="1"/>
          <w:numId w:val="3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46180">
        <w:rPr>
          <w:rFonts w:ascii="Arial" w:hAnsi="Arial" w:cs="Arial"/>
          <w:sz w:val="24"/>
          <w:szCs w:val="24"/>
        </w:rPr>
        <w:t>разработка правовых актов, регулирующих вопросы составления и ведения бюджетных росписей главных распорядителей (распорядителей) бюджетных средств;</w:t>
      </w:r>
    </w:p>
    <w:p w:rsidR="00A46180" w:rsidRPr="00A46180" w:rsidRDefault="00A46180" w:rsidP="00A46180">
      <w:pPr>
        <w:pStyle w:val="a6"/>
        <w:numPr>
          <w:ilvl w:val="1"/>
          <w:numId w:val="3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46180">
        <w:rPr>
          <w:rFonts w:ascii="Arial" w:hAnsi="Arial" w:cs="Arial"/>
          <w:sz w:val="24"/>
          <w:szCs w:val="24"/>
        </w:rPr>
        <w:t>разработка правовых актов, регулирующих вопросы исполнения бюджета по источникам финансирования дефицита бюджета.</w:t>
      </w:r>
    </w:p>
    <w:p w:rsidR="00A46180" w:rsidRPr="00A46180" w:rsidRDefault="00A46180" w:rsidP="00A46180">
      <w:pPr>
        <w:pStyle w:val="a6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46180">
        <w:rPr>
          <w:rFonts w:ascii="Arial" w:hAnsi="Arial" w:cs="Arial"/>
          <w:sz w:val="24"/>
          <w:szCs w:val="24"/>
        </w:rPr>
        <w:t xml:space="preserve">Объем межбюджетных трансфертов, передаваемых из бюджета </w:t>
      </w:r>
      <w:r>
        <w:rPr>
          <w:rFonts w:ascii="Arial" w:hAnsi="Arial" w:cs="Arial"/>
          <w:sz w:val="24"/>
          <w:szCs w:val="24"/>
        </w:rPr>
        <w:t>Николь</w:t>
      </w:r>
      <w:r w:rsidRPr="00A46180">
        <w:rPr>
          <w:rFonts w:ascii="Arial" w:hAnsi="Arial" w:cs="Arial"/>
          <w:sz w:val="24"/>
          <w:szCs w:val="24"/>
        </w:rPr>
        <w:t xml:space="preserve">ского муниципального образования в бюджет Иркутского районного муниципального образования на осуществление части полномочий по </w:t>
      </w:r>
      <w:r w:rsidRPr="00A46180">
        <w:rPr>
          <w:rFonts w:ascii="Arial" w:hAnsi="Arial" w:cs="Arial"/>
          <w:sz w:val="24"/>
          <w:szCs w:val="24"/>
        </w:rPr>
        <w:lastRenderedPageBreak/>
        <w:t xml:space="preserve">исполнению бюджета поселения </w:t>
      </w:r>
      <w:r w:rsidRPr="00A46180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 w:rsidR="008A6440">
        <w:rPr>
          <w:rFonts w:ascii="Arial" w:eastAsia="Times New Roman" w:hAnsi="Arial" w:cs="Arial"/>
          <w:sz w:val="24"/>
          <w:szCs w:val="24"/>
          <w:lang w:eastAsia="ru-RU"/>
        </w:rPr>
        <w:t>27 804,37 (двадцать семь тысяч восемьсот четыре) рубля 37</w:t>
      </w:r>
      <w:r w:rsidRPr="00A46180">
        <w:rPr>
          <w:rFonts w:ascii="Arial" w:eastAsia="Times New Roman" w:hAnsi="Arial" w:cs="Arial"/>
          <w:sz w:val="24"/>
          <w:szCs w:val="24"/>
          <w:lang w:eastAsia="ru-RU"/>
        </w:rPr>
        <w:t xml:space="preserve"> копеек.</w:t>
      </w:r>
    </w:p>
    <w:p w:rsidR="00A46180" w:rsidRPr="00A46180" w:rsidRDefault="008A6440" w:rsidP="00A46180">
      <w:pPr>
        <w:pStyle w:val="a6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с момента его подписания и подлежит опубликованию </w:t>
      </w:r>
      <w:r w:rsidRPr="00A46180">
        <w:rPr>
          <w:rFonts w:ascii="Arial" w:eastAsia="Times New Roman" w:hAnsi="Arial" w:cs="Arial"/>
          <w:sz w:val="24"/>
          <w:szCs w:val="24"/>
          <w:lang w:eastAsia="ru-RU"/>
        </w:rPr>
        <w:t xml:space="preserve">в информационном бюллетене «Вестник» </w:t>
      </w:r>
      <w:r>
        <w:rPr>
          <w:rFonts w:ascii="Arial" w:eastAsia="Times New Roman" w:hAnsi="Arial" w:cs="Arial"/>
          <w:sz w:val="24"/>
          <w:szCs w:val="24"/>
          <w:lang w:eastAsia="ru-RU"/>
        </w:rPr>
        <w:t>Николь</w:t>
      </w:r>
      <w:r w:rsidRPr="00A46180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A46180" w:rsidRPr="00A461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A46180" w:rsidRPr="00A46180">
        <w:rPr>
          <w:rFonts w:ascii="Arial" w:eastAsia="Times New Roman" w:hAnsi="Arial" w:cs="Arial"/>
          <w:sz w:val="24"/>
          <w:szCs w:val="24"/>
          <w:lang w:eastAsia="ru-RU"/>
        </w:rPr>
        <w:t xml:space="preserve"> на сайте </w:t>
      </w:r>
      <w:r w:rsidRPr="008A6440">
        <w:rPr>
          <w:rFonts w:ascii="Arial" w:hAnsi="Arial" w:cs="Arial"/>
          <w:sz w:val="24"/>
          <w:szCs w:val="24"/>
          <w:lang w:val="en-US"/>
        </w:rPr>
        <w:t>nikolskoe</w:t>
      </w:r>
      <w:r w:rsidRPr="008A6440">
        <w:rPr>
          <w:rFonts w:ascii="Arial" w:hAnsi="Arial" w:cs="Arial"/>
          <w:sz w:val="24"/>
          <w:szCs w:val="24"/>
        </w:rPr>
        <w:t>-</w:t>
      </w:r>
      <w:proofErr w:type="spellStart"/>
      <w:r w:rsidRPr="008A6440">
        <w:rPr>
          <w:rFonts w:ascii="Arial" w:hAnsi="Arial" w:cs="Arial"/>
          <w:sz w:val="24"/>
          <w:szCs w:val="24"/>
          <w:lang w:val="en-US"/>
        </w:rPr>
        <w:t>mo</w:t>
      </w:r>
      <w:proofErr w:type="spellEnd"/>
      <w:r w:rsidRPr="008A6440">
        <w:rPr>
          <w:rFonts w:ascii="Arial" w:hAnsi="Arial" w:cs="Arial"/>
          <w:sz w:val="24"/>
          <w:szCs w:val="24"/>
        </w:rPr>
        <w:t>.</w:t>
      </w:r>
      <w:proofErr w:type="spellStart"/>
      <w:r w:rsidRPr="008A6440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A46180" w:rsidRPr="008A644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46180" w:rsidRPr="00A46180" w:rsidRDefault="00A46180" w:rsidP="00A46180">
      <w:pPr>
        <w:pStyle w:val="a6"/>
        <w:numPr>
          <w:ilvl w:val="0"/>
          <w:numId w:val="3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46180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решения оставляю за собой.</w:t>
      </w:r>
    </w:p>
    <w:p w:rsidR="00415A0D" w:rsidRDefault="00415A0D" w:rsidP="00A005E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74AEC" w:rsidRDefault="00516559" w:rsidP="00074AEC">
      <w:pPr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 xml:space="preserve">. </w:t>
      </w:r>
      <w:r w:rsidR="00074AEC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074AEC">
        <w:rPr>
          <w:rFonts w:ascii="Arial" w:hAnsi="Arial" w:cs="Arial"/>
        </w:rPr>
        <w:t xml:space="preserve"> Никольского</w:t>
      </w:r>
    </w:p>
    <w:p w:rsidR="00074AEC" w:rsidRDefault="00074AEC" w:rsidP="00074AEC">
      <w:p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074AEC" w:rsidRPr="00766CBE" w:rsidRDefault="00516559" w:rsidP="00074AEC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В.А.Кузьмин</w:t>
      </w:r>
      <w:bookmarkStart w:id="0" w:name="_GoBack"/>
      <w:bookmarkEnd w:id="0"/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027416" w:rsidRDefault="00027416" w:rsidP="00C207E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sectPr w:rsidR="00027416" w:rsidSect="004D681B">
      <w:pgSz w:w="11906" w:h="16838"/>
      <w:pgMar w:top="1134" w:right="992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70575F4"/>
    <w:multiLevelType w:val="multilevel"/>
    <w:tmpl w:val="A480569A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20874"/>
    <w:rsid w:val="00027416"/>
    <w:rsid w:val="00074AEC"/>
    <w:rsid w:val="000D6FEE"/>
    <w:rsid w:val="001138DE"/>
    <w:rsid w:val="001B36A9"/>
    <w:rsid w:val="0020197A"/>
    <w:rsid w:val="002124E4"/>
    <w:rsid w:val="00220A8C"/>
    <w:rsid w:val="00236FD9"/>
    <w:rsid w:val="00292AEC"/>
    <w:rsid w:val="002F0B40"/>
    <w:rsid w:val="003811AD"/>
    <w:rsid w:val="00387524"/>
    <w:rsid w:val="00415A0D"/>
    <w:rsid w:val="004A2631"/>
    <w:rsid w:val="004C6F76"/>
    <w:rsid w:val="004D4C66"/>
    <w:rsid w:val="004D681B"/>
    <w:rsid w:val="00516559"/>
    <w:rsid w:val="00705958"/>
    <w:rsid w:val="00722F43"/>
    <w:rsid w:val="007D4F9C"/>
    <w:rsid w:val="008147CE"/>
    <w:rsid w:val="00884DA0"/>
    <w:rsid w:val="008A6440"/>
    <w:rsid w:val="00950574"/>
    <w:rsid w:val="00977252"/>
    <w:rsid w:val="00A005E1"/>
    <w:rsid w:val="00A46180"/>
    <w:rsid w:val="00A7130A"/>
    <w:rsid w:val="00B30FB6"/>
    <w:rsid w:val="00BF00C2"/>
    <w:rsid w:val="00C13417"/>
    <w:rsid w:val="00C207E8"/>
    <w:rsid w:val="00C40213"/>
    <w:rsid w:val="00C90465"/>
    <w:rsid w:val="00CD27FD"/>
    <w:rsid w:val="00D37BA3"/>
    <w:rsid w:val="00E662A3"/>
    <w:rsid w:val="00E92900"/>
    <w:rsid w:val="00F17EB7"/>
    <w:rsid w:val="00FC5A3D"/>
    <w:rsid w:val="00FE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5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57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A46180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074AEC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5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57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A46180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074AEC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2020-09-21T09:09:00Z</cp:lastPrinted>
  <dcterms:created xsi:type="dcterms:W3CDTF">2022-08-23T06:52:00Z</dcterms:created>
  <dcterms:modified xsi:type="dcterms:W3CDTF">2022-08-24T05:49:00Z</dcterms:modified>
</cp:coreProperties>
</file>