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DC05A0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23.04.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B33253">
        <w:rPr>
          <w:rFonts w:ascii="Arial" w:hAnsi="Arial" w:cs="Arial"/>
          <w:b/>
          <w:sz w:val="32"/>
          <w:szCs w:val="32"/>
          <w:lang w:eastAsia="ar-SA"/>
        </w:rPr>
        <w:t>2</w:t>
      </w:r>
      <w:r w:rsidR="00B33253" w:rsidRPr="00ED62FB">
        <w:rPr>
          <w:rFonts w:ascii="Arial" w:hAnsi="Arial" w:cs="Arial"/>
          <w:b/>
          <w:sz w:val="32"/>
          <w:szCs w:val="32"/>
          <w:lang w:eastAsia="ar-SA"/>
        </w:rPr>
        <w:t>4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19-76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1A27CA">
        <w:rPr>
          <w:rFonts w:ascii="Arial" w:hAnsi="Arial" w:cs="Arial"/>
          <w:b/>
          <w:sz w:val="32"/>
          <w:szCs w:val="32"/>
        </w:rPr>
        <w:t xml:space="preserve">Б </w:t>
      </w:r>
      <w:r w:rsidR="00AD6BF7">
        <w:rPr>
          <w:rFonts w:ascii="Arial" w:hAnsi="Arial" w:cs="Arial"/>
          <w:b/>
          <w:sz w:val="32"/>
          <w:szCs w:val="32"/>
        </w:rPr>
        <w:t>ИСПОЛНЕНИИ БЮДЖЕТА</w:t>
      </w:r>
      <w:r w:rsidR="001A27C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НИКОЛЬСКОГО МУНИЦИПАЛЬНОГО ОБРАЗОВАНИЯ </w:t>
      </w:r>
      <w:r w:rsidR="00B33253">
        <w:rPr>
          <w:rFonts w:ascii="Arial" w:hAnsi="Arial" w:cs="Arial"/>
          <w:b/>
          <w:sz w:val="32"/>
          <w:szCs w:val="32"/>
        </w:rPr>
        <w:t>ЗА 2023</w:t>
      </w:r>
      <w:r w:rsidR="00AD6BF7">
        <w:rPr>
          <w:rFonts w:ascii="Arial" w:hAnsi="Arial" w:cs="Arial"/>
          <w:b/>
          <w:sz w:val="32"/>
          <w:szCs w:val="32"/>
        </w:rPr>
        <w:t xml:space="preserve"> ГОД</w:t>
      </w:r>
    </w:p>
    <w:p w:rsidR="00AD6BF7" w:rsidRPr="002A7A6B" w:rsidRDefault="00AD6BF7" w:rsidP="00AD6BF7">
      <w:pPr>
        <w:pStyle w:val="aa"/>
        <w:ind w:left="0" w:firstLine="851"/>
        <w:jc w:val="both"/>
        <w:rPr>
          <w:rFonts w:ascii="Arial" w:hAnsi="Arial" w:cs="Arial"/>
        </w:rPr>
      </w:pPr>
    </w:p>
    <w:p w:rsidR="00AD6BF7" w:rsidRPr="00AD6BF7" w:rsidRDefault="00AD6BF7" w:rsidP="00AD6BF7">
      <w:pPr>
        <w:ind w:firstLine="709"/>
        <w:jc w:val="both"/>
        <w:rPr>
          <w:rFonts w:ascii="Arial" w:hAnsi="Arial" w:cs="Arial"/>
        </w:rPr>
      </w:pPr>
      <w:proofErr w:type="gramStart"/>
      <w:r w:rsidRPr="00AD6BF7">
        <w:rPr>
          <w:rFonts w:ascii="Arial" w:hAnsi="Arial" w:cs="Arial"/>
        </w:rPr>
        <w:t>Заслушав информацию - годовой отчет об исполнении бюджета Никольского му</w:t>
      </w:r>
      <w:r w:rsidR="00B33253">
        <w:rPr>
          <w:rFonts w:ascii="Arial" w:hAnsi="Arial" w:cs="Arial"/>
        </w:rPr>
        <w:t>ниципального образования за 2023</w:t>
      </w:r>
      <w:r w:rsidRPr="00AD6BF7">
        <w:rPr>
          <w:rFonts w:ascii="Arial" w:hAnsi="Arial" w:cs="Arial"/>
        </w:rPr>
        <w:t xml:space="preserve"> год, в соответствии с главой 25.1 Бюджетного кодекса Российской Федерации, Положением о бюджетном процессе в Никольском муниципальном образовании, утвержденным решением Думы Никольск</w:t>
      </w:r>
      <w:r w:rsidR="00B33253">
        <w:rPr>
          <w:rFonts w:ascii="Arial" w:hAnsi="Arial" w:cs="Arial"/>
        </w:rPr>
        <w:t xml:space="preserve">ого муниципального образования </w:t>
      </w:r>
      <w:r w:rsidR="00B33253" w:rsidRPr="00A217CC">
        <w:rPr>
          <w:rFonts w:ascii="Arial" w:hAnsi="Arial" w:cs="Arial"/>
        </w:rPr>
        <w:t>№</w:t>
      </w:r>
      <w:r w:rsidR="00C62C54">
        <w:rPr>
          <w:rFonts w:ascii="Arial" w:hAnsi="Arial" w:cs="Arial"/>
        </w:rPr>
        <w:t xml:space="preserve"> </w:t>
      </w:r>
      <w:r w:rsidR="00B33253">
        <w:rPr>
          <w:rFonts w:ascii="Arial" w:hAnsi="Arial" w:cs="Arial"/>
        </w:rPr>
        <w:t>330-187/</w:t>
      </w:r>
      <w:proofErr w:type="spellStart"/>
      <w:r w:rsidR="00B33253">
        <w:rPr>
          <w:rFonts w:ascii="Arial" w:hAnsi="Arial" w:cs="Arial"/>
        </w:rPr>
        <w:t>дсп</w:t>
      </w:r>
      <w:proofErr w:type="spellEnd"/>
      <w:r w:rsidR="00B33253">
        <w:rPr>
          <w:rFonts w:ascii="Arial" w:hAnsi="Arial" w:cs="Arial"/>
        </w:rPr>
        <w:t xml:space="preserve"> от 30.07.2021</w:t>
      </w:r>
      <w:r w:rsidR="00C62C54">
        <w:rPr>
          <w:rFonts w:ascii="Arial" w:hAnsi="Arial" w:cs="Arial"/>
        </w:rPr>
        <w:t xml:space="preserve"> </w:t>
      </w:r>
      <w:r w:rsidR="00B33253" w:rsidRPr="00A217CC">
        <w:rPr>
          <w:rFonts w:ascii="Arial" w:hAnsi="Arial" w:cs="Arial"/>
        </w:rPr>
        <w:t>г.,</w:t>
      </w:r>
      <w:r w:rsidRPr="00AD6BF7">
        <w:rPr>
          <w:rFonts w:ascii="Arial" w:hAnsi="Arial" w:cs="Arial"/>
        </w:rPr>
        <w:t xml:space="preserve"> решением Думы Никольского </w:t>
      </w:r>
      <w:r w:rsidR="00B33253">
        <w:rPr>
          <w:rFonts w:ascii="Arial" w:hAnsi="Arial" w:cs="Arial"/>
        </w:rPr>
        <w:t xml:space="preserve">муниципального образования  от </w:t>
      </w:r>
      <w:r w:rsidR="00B33253" w:rsidRPr="00B33253">
        <w:rPr>
          <w:rFonts w:ascii="Arial" w:hAnsi="Arial" w:cs="Arial"/>
        </w:rPr>
        <w:t>30</w:t>
      </w:r>
      <w:r w:rsidR="00B33253">
        <w:rPr>
          <w:rFonts w:ascii="Arial" w:hAnsi="Arial" w:cs="Arial"/>
        </w:rPr>
        <w:t>.12.2023 г. № 16-69</w:t>
      </w:r>
      <w:r w:rsidRPr="00AD6BF7">
        <w:rPr>
          <w:rFonts w:ascii="Arial" w:hAnsi="Arial" w:cs="Arial"/>
        </w:rPr>
        <w:t>/</w:t>
      </w:r>
      <w:proofErr w:type="spellStart"/>
      <w:r w:rsidRPr="00AD6BF7">
        <w:rPr>
          <w:rFonts w:ascii="Arial" w:hAnsi="Arial" w:cs="Arial"/>
        </w:rPr>
        <w:t>дсп</w:t>
      </w:r>
      <w:proofErr w:type="spellEnd"/>
      <w:r w:rsidRPr="00AD6BF7">
        <w:rPr>
          <w:rFonts w:ascii="Arial" w:hAnsi="Arial" w:cs="Arial"/>
        </w:rPr>
        <w:t xml:space="preserve"> «О бюджете Никольского му</w:t>
      </w:r>
      <w:r w:rsidR="00B33253">
        <w:rPr>
          <w:rFonts w:ascii="Arial" w:hAnsi="Arial" w:cs="Arial"/>
        </w:rPr>
        <w:t>ниципального образования на 2023 год и</w:t>
      </w:r>
      <w:proofErr w:type="gramEnd"/>
      <w:r w:rsidR="00B33253">
        <w:rPr>
          <w:rFonts w:ascii="Arial" w:hAnsi="Arial" w:cs="Arial"/>
        </w:rPr>
        <w:t xml:space="preserve"> плановый период 2024 и 2025</w:t>
      </w:r>
      <w:r w:rsidRPr="00AD6BF7">
        <w:rPr>
          <w:rFonts w:ascii="Arial" w:hAnsi="Arial" w:cs="Arial"/>
        </w:rPr>
        <w:t xml:space="preserve"> годов» (с соответствующими изменениями), руководствуясь </w:t>
      </w:r>
      <w:proofErr w:type="spellStart"/>
      <w:r w:rsidRPr="00AD6BF7">
        <w:rPr>
          <w:rFonts w:ascii="Arial" w:hAnsi="Arial" w:cs="Arial"/>
        </w:rPr>
        <w:t>ст.ст</w:t>
      </w:r>
      <w:proofErr w:type="spellEnd"/>
      <w:r w:rsidRPr="00AD6BF7">
        <w:rPr>
          <w:rFonts w:ascii="Arial" w:hAnsi="Arial" w:cs="Arial"/>
        </w:rPr>
        <w:t>. 6, 24, 32, 44 Устава Никольского муниципального образования, Дума Никольского муниципального образования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РЕШИЛА:</w:t>
      </w:r>
    </w:p>
    <w:p w:rsidR="00AD6BF7" w:rsidRPr="00AD6BF7" w:rsidRDefault="00AD6BF7" w:rsidP="00AD6BF7">
      <w:pPr>
        <w:rPr>
          <w:rFonts w:ascii="Arial" w:hAnsi="Arial" w:cs="Arial"/>
        </w:rPr>
      </w:pPr>
      <w:r w:rsidRPr="00AD6BF7">
        <w:rPr>
          <w:rFonts w:ascii="Arial" w:hAnsi="Arial" w:cs="Arial"/>
        </w:rPr>
        <w:t>1. Утвердить отчет об исполнении  бюджета Никольского  муни</w:t>
      </w:r>
      <w:r w:rsidR="00B33253">
        <w:rPr>
          <w:rFonts w:ascii="Arial" w:hAnsi="Arial" w:cs="Arial"/>
        </w:rPr>
        <w:t>ципального образования  за  2023</w:t>
      </w:r>
      <w:r w:rsidRPr="00AD6BF7">
        <w:rPr>
          <w:rFonts w:ascii="Arial" w:hAnsi="Arial" w:cs="Arial"/>
        </w:rPr>
        <w:t xml:space="preserve"> год   по доходам  в сумме </w:t>
      </w:r>
      <w:r w:rsidR="00B33253" w:rsidRPr="00B33253">
        <w:rPr>
          <w:rFonts w:ascii="Arial" w:hAnsi="Arial" w:cs="Arial"/>
        </w:rPr>
        <w:t>33003522,40</w:t>
      </w:r>
      <w:r w:rsidR="00B33253">
        <w:rPr>
          <w:rFonts w:ascii="Arial" w:hAnsi="Arial" w:cs="Arial"/>
        </w:rPr>
        <w:t xml:space="preserve"> </w:t>
      </w:r>
      <w:proofErr w:type="spellStart"/>
      <w:r w:rsidR="00B33253">
        <w:rPr>
          <w:rFonts w:ascii="Arial" w:hAnsi="Arial" w:cs="Arial"/>
        </w:rPr>
        <w:t>тыс</w:t>
      </w:r>
      <w:proofErr w:type="gramStart"/>
      <w:r w:rsidR="00B33253">
        <w:rPr>
          <w:rFonts w:ascii="Arial" w:hAnsi="Arial" w:cs="Arial"/>
        </w:rPr>
        <w:t>.р</w:t>
      </w:r>
      <w:proofErr w:type="gramEnd"/>
      <w:r w:rsidR="00B33253">
        <w:rPr>
          <w:rFonts w:ascii="Arial" w:hAnsi="Arial" w:cs="Arial"/>
        </w:rPr>
        <w:t>ублей</w:t>
      </w:r>
      <w:proofErr w:type="spellEnd"/>
      <w:r w:rsidRPr="00AD6BF7">
        <w:rPr>
          <w:rFonts w:ascii="Arial" w:hAnsi="Arial" w:cs="Arial"/>
        </w:rPr>
        <w:t xml:space="preserve">, по расходам  в сумме  </w:t>
      </w:r>
      <w:r w:rsidR="00B33253" w:rsidRPr="00B33253">
        <w:rPr>
          <w:rFonts w:ascii="Arial" w:hAnsi="Arial" w:cs="Arial"/>
        </w:rPr>
        <w:t>35681599,11</w:t>
      </w:r>
      <w:r w:rsidRPr="00AD6BF7">
        <w:rPr>
          <w:rFonts w:ascii="Arial" w:hAnsi="Arial" w:cs="Arial"/>
        </w:rPr>
        <w:t xml:space="preserve"> рублей  с дефицитом  в сумме </w:t>
      </w:r>
      <w:r w:rsidR="00B33253" w:rsidRPr="00B33253">
        <w:rPr>
          <w:rFonts w:ascii="Arial" w:hAnsi="Arial" w:cs="Arial"/>
        </w:rPr>
        <w:t>245601,99</w:t>
      </w:r>
      <w:r w:rsidRPr="00AD6BF7">
        <w:rPr>
          <w:rFonts w:ascii="Arial" w:hAnsi="Arial" w:cs="Arial"/>
        </w:rPr>
        <w:t xml:space="preserve"> рублей.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2. Утвердить показатели исполнения бюджета Никольского му</w:t>
      </w:r>
      <w:r w:rsidR="00ED62FB">
        <w:rPr>
          <w:rFonts w:ascii="Arial" w:hAnsi="Arial" w:cs="Arial"/>
        </w:rPr>
        <w:t>ниципального образования за 2023</w:t>
      </w:r>
      <w:r w:rsidRPr="00AD6BF7">
        <w:rPr>
          <w:rFonts w:ascii="Arial" w:hAnsi="Arial" w:cs="Arial"/>
        </w:rPr>
        <w:t xml:space="preserve"> год: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№1 к настоящему решению;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2) по расходам  бюджета Никольского муниципального образования по ведомственной структуре расходов бюджета Никольского муниципального образования согласно приложению №2  к настоящему решению;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3) по расходам  бюджета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4) по источникам финансирования дефицита бюджета Никольского муниципального образования по кодам классификации источников финансирования дефицитов бюджетов согласно приложению №4 к настоящему решению.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3. Опубликовать настоящее решение на официальном сайте Никольского муниципального образования.</w:t>
      </w:r>
    </w:p>
    <w:p w:rsidR="00AD6BF7" w:rsidRPr="00AD6BF7" w:rsidRDefault="00AD6BF7" w:rsidP="00AD6BF7">
      <w:pPr>
        <w:tabs>
          <w:tab w:val="left" w:pos="1650"/>
        </w:tabs>
        <w:jc w:val="both"/>
        <w:rPr>
          <w:rFonts w:ascii="Arial" w:hAnsi="Arial" w:cs="Arial"/>
        </w:rPr>
      </w:pP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>Глава Никольского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 муниципального образования 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 Председатель Думы Никольского</w:t>
      </w:r>
    </w:p>
    <w:p w:rsidR="00AD6BF7" w:rsidRPr="00AD6BF7" w:rsidRDefault="00AD6BF7" w:rsidP="00AD6BF7">
      <w:pPr>
        <w:jc w:val="both"/>
        <w:rPr>
          <w:rFonts w:ascii="Arial" w:hAnsi="Arial" w:cs="Arial"/>
        </w:rPr>
      </w:pPr>
      <w:r w:rsidRPr="00AD6BF7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AD6BF7">
        <w:rPr>
          <w:rFonts w:ascii="Arial" w:hAnsi="Arial" w:cs="Arial"/>
        </w:rPr>
        <w:t>И.А.Соболев</w:t>
      </w:r>
      <w:proofErr w:type="spellEnd"/>
    </w:p>
    <w:p w:rsidR="00AD6BF7" w:rsidRPr="00AD6BF7" w:rsidRDefault="00AD6BF7" w:rsidP="00AD6BF7">
      <w:pPr>
        <w:ind w:firstLine="851"/>
        <w:jc w:val="both"/>
        <w:rPr>
          <w:rFonts w:ascii="Arial" w:hAnsi="Arial" w:cs="Arial"/>
        </w:rPr>
      </w:pPr>
    </w:p>
    <w:p w:rsidR="00DC05A0" w:rsidRDefault="00DC05A0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DC05A0" w:rsidRDefault="00AD6BF7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lastRenderedPageBreak/>
        <w:t xml:space="preserve">Приложение № 1 </w:t>
      </w:r>
    </w:p>
    <w:p w:rsidR="00AD6BF7" w:rsidRPr="00BF3BD1" w:rsidRDefault="00AD6BF7" w:rsidP="00AD6BF7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от </w:t>
      </w:r>
      <w:r w:rsidR="00DC05A0">
        <w:rPr>
          <w:rFonts w:ascii="Arial" w:hAnsi="Arial" w:cs="Arial"/>
          <w:sz w:val="16"/>
          <w:szCs w:val="16"/>
        </w:rPr>
        <w:t xml:space="preserve">23.04.2024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 w:rsidR="00DC05A0">
        <w:rPr>
          <w:rFonts w:ascii="Arial" w:hAnsi="Arial" w:cs="Arial"/>
          <w:sz w:val="16"/>
          <w:szCs w:val="16"/>
        </w:rPr>
        <w:t>19-76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Pr="00F55254" w:rsidRDefault="00AD6BF7" w:rsidP="00AD6BF7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AD6BF7" w:rsidRPr="00BF3BD1" w:rsidRDefault="00AD6BF7" w:rsidP="00AD6BF7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>Показатели исполнения бюджета Никольского му</w:t>
      </w:r>
      <w:r>
        <w:rPr>
          <w:rFonts w:ascii="Arial" w:hAnsi="Arial" w:cs="Arial"/>
          <w:b/>
          <w:bCs/>
          <w:sz w:val="20"/>
          <w:szCs w:val="20"/>
        </w:rPr>
        <w:t>н</w:t>
      </w:r>
      <w:r w:rsidR="00ED62FB">
        <w:rPr>
          <w:rFonts w:ascii="Arial" w:hAnsi="Arial" w:cs="Arial"/>
          <w:b/>
          <w:bCs/>
          <w:sz w:val="20"/>
          <w:szCs w:val="20"/>
        </w:rPr>
        <w:t>иципального  образования за 2023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AD6BF7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176F3">
        <w:rPr>
          <w:rFonts w:ascii="Arial CYR" w:hAnsi="Arial CYR" w:cs="Arial CYR"/>
          <w:bCs/>
          <w:szCs w:val="22"/>
        </w:rPr>
        <w:t xml:space="preserve">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p w:rsidR="00AD6BF7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780"/>
        <w:gridCol w:w="1080"/>
        <w:gridCol w:w="2320"/>
        <w:gridCol w:w="1474"/>
      </w:tblGrid>
      <w:tr w:rsidR="00AD6BF7" w:rsidRPr="00AD6BF7" w:rsidTr="00DC05A0">
        <w:trPr>
          <w:trHeight w:val="259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AD6BF7" w:rsidRPr="00AD6BF7" w:rsidTr="00DC05A0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AD6BF7" w:rsidRDefault="00C653AF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Доходы бюджета - всего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33 004 531,99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5 270 471,17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1 071 882,18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1 071 882,18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182 1 01 02010 01 0000 110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1 057 420,19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182 1 01 02010 01 1000 110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1 057 920,38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182 1 01 02010 01 3000 110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-500,19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182 1 01 02020 01 0000 110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429,28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182 1 01 02020 01 1000 110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429,28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182 1 01 02030 01 0000 110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13 234,31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182 1 01 02030 01 1000 110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12 782,21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182 1 01 02030 01 3000 110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452,10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182 1 01 02040 01 0000 110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798,40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в виде фиксированных </w:t>
            </w: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>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182 1 01 02040 01 1000 110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798,40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1 773 048,41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1 773 048,41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182 1 03 02230 01 0000 110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918 713,00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182 1 03 02231 01 0000 110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918 713,00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9A5701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9A5701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182 1 03 02240 01 0000 110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4 798,35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9A5701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9A5701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182 1 03 02241 01 0000 110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4 798,35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182 1 03 02250 01 0000 110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949 561,63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182 1 03 02251 01 0000 110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949 561,63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182 1 03 02260 01 0000 110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-100 024,57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182 1 03 02261 01 0000 110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-100 024,57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182 1 05 00000 00 0000 000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45 453,59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182 1 05 03000 01 0000 110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45 453,59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182 1 05 03010 01 0000 110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45 453,59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182 1 05 03010 01 1000 110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45 453,59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2 366 984,27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182 1 06 01000 00 0000 110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364 159,39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182 1 06 01030 10 0000 110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364 159,39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182 1 06 01030 10 1000 110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364 159,39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182 1 06 06000 00 0000 110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2 002 824,88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182 1 06 06030 00 0000 110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340 453,06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182 1 06 06033 10 0000 110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340 453,06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182 1 06 06033 10 1000 110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340 453,06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182 1 06 06040 00 0000 110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1 662 371,82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182 1 06 06043 10 0000 110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1 662 371,82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182 1 06 06043 10 1000 110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1 662 371,82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182 1 16 00000 00 0000 000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13 102,72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182 1 16 18000 02 0000 140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13 102,72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348 020,86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738 1 08 00000 00 0000 000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20 200,00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738 1 08 04000 01 0000 110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20 200,00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738 1 08 04020 01 0000 110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20 200,00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240 320,86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738 1 11 05000 00 0000 120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237 920,86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738 1 11 05020 00 0000 120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237 920,86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738 1 11 05025 10 0000 120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237 920,86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738 1 11 09000 00 0000 120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2 400,00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738 1 11 09040 00 0000 120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2 400,00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сельских поселений (за </w:t>
            </w: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>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738 1 11 09045 10 0000 120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2 400,00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738 1 13 00000 00 0000 000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7 500,00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738 1 13 01000 00 0000 130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7 500,00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738 1 13 01990 00 0000 130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7 500,00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738 1 13 01995 10 0000 130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7 500,00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738 1 17 00000 00 0000 000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Инициативные платежи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738 1 17 15000 00 0000 150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Инициативные платежи, зачисляемые в бюджеты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738 1 17 15030 10 0000 150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Инициативные платежи, зачисляемые в бюджеты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738 1 17 15030 10 0001 150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Инициативные платежи, зачисляемые в бюджеты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738 1 17 15030 10 0002 150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738 2 00 00000 00 0000 000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27 386 039,96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738 2 02 00000 00 0000 000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27 386 039,96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738 2 02 10000 00 0000 150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22 398 920,00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738 2 02 16001 00 0000 150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22 398 920,00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738 2 02 16001 10 0000 150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22 398 920,00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738 2 02 20000 00 0000 150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4 312 420,00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738 2 02 25555 00 0000 150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540 000,00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738 2 02 25555 10 0000 150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540 000,00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738 2 02 29999 00 0000 150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3 772 420,00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738 2 02 29999 10 0000 150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3 772 420,00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738 2 02 30000 00 0000 150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434 900,00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738 2 02 30024 00 0000 150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738 2 02 30024 10 0000 150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738 2 02 35118 00 0000 150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434 200,00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738 2 02 35118 10 0000 150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434 200,00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738 2 02 40000 00 0000 150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239 799,96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738 2 02 40014 00 0000 150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33 699,96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738 2 02 40014 10 0000 150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33 699,96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738 2 02 49999 00 0000 150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206 100,00</w:t>
            </w:r>
          </w:p>
        </w:tc>
      </w:tr>
      <w:tr w:rsidR="009A5701" w:rsidRPr="009A5701" w:rsidTr="00DC05A0">
        <w:trPr>
          <w:trHeight w:val="276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738 2 02 49999 10 0000 150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206 100,00</w:t>
            </w:r>
          </w:p>
        </w:tc>
      </w:tr>
    </w:tbl>
    <w:p w:rsidR="00AD6BF7" w:rsidRDefault="00AD6BF7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9A5701" w:rsidRDefault="009A5701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DC05A0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DC05A0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DC05A0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DC05A0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DC05A0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DC05A0" w:rsidRDefault="00AD6BF7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lastRenderedPageBreak/>
        <w:t>Приложение № 2</w:t>
      </w:r>
    </w:p>
    <w:p w:rsidR="00DC05A0" w:rsidRPr="00BF3BD1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от </w:t>
      </w:r>
      <w:r>
        <w:rPr>
          <w:rFonts w:ascii="Arial" w:hAnsi="Arial" w:cs="Arial"/>
          <w:sz w:val="16"/>
          <w:szCs w:val="16"/>
        </w:rPr>
        <w:t xml:space="preserve">23.04.2024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19-76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Pr="008756B1" w:rsidRDefault="00AD6BF7" w:rsidP="00DC05A0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</w:p>
    <w:p w:rsidR="00AD6BF7" w:rsidRDefault="00AD6BF7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AD6BF7" w:rsidRPr="00AD7E03" w:rsidRDefault="00AD6BF7" w:rsidP="00AD6BF7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 xml:space="preserve">Расходы бюджета Никольского муниципального образования за </w:t>
      </w:r>
      <w:r w:rsidR="009A5701">
        <w:rPr>
          <w:rFonts w:ascii="Arial CYR" w:hAnsi="Arial CYR" w:cs="Arial CYR"/>
          <w:b/>
          <w:bCs/>
          <w:sz w:val="20"/>
          <w:szCs w:val="20"/>
        </w:rPr>
        <w:t>2023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ведомственной структуре расходов бюджета Никольского муниципального образования</w:t>
      </w:r>
    </w:p>
    <w:p w:rsidR="00AD6BF7" w:rsidRPr="00AD7E03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Cs w:val="22"/>
        </w:rPr>
        <w:t xml:space="preserve">                                                                        </w:t>
      </w:r>
      <w:r w:rsidRPr="00AD7E03">
        <w:rPr>
          <w:rFonts w:ascii="Arial CYR" w:hAnsi="Arial CYR" w:cs="Arial CYR"/>
          <w:bCs/>
          <w:sz w:val="20"/>
          <w:szCs w:val="20"/>
        </w:rPr>
        <w:t>(руб</w:t>
      </w:r>
      <w:r>
        <w:rPr>
          <w:rFonts w:ascii="Arial CYR" w:hAnsi="Arial CYR" w:cs="Arial CYR"/>
          <w:bCs/>
          <w:sz w:val="20"/>
          <w:szCs w:val="20"/>
        </w:rPr>
        <w:t>.)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3"/>
        <w:gridCol w:w="1134"/>
        <w:gridCol w:w="2602"/>
        <w:gridCol w:w="1225"/>
      </w:tblGrid>
      <w:tr w:rsidR="00AD6BF7" w:rsidRPr="00AD6BF7" w:rsidTr="00DC05A0">
        <w:trPr>
          <w:trHeight w:val="69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D6BF7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AD6BF7" w:rsidRPr="00AD6BF7" w:rsidTr="00DC05A0">
        <w:trPr>
          <w:trHeight w:val="240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 w:rsidR="00AD6BF7" w:rsidRPr="00AD6BF7" w:rsidRDefault="00C653AF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 w:rsidR="00AD6BF7" w:rsidRPr="00AD6BF7" w:rsidRDefault="00C653AF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 w:rsidR="00AD6BF7" w:rsidRPr="00AD6BF7" w:rsidRDefault="00C653AF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noWrap/>
            <w:vAlign w:val="center"/>
            <w:hideMark/>
          </w:tcPr>
          <w:p w:rsidR="00AD6BF7" w:rsidRPr="00AD6BF7" w:rsidRDefault="00C653AF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AD6BF7" w:rsidRPr="00AD6BF7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AD6BF7" w:rsidRPr="00AD6BF7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AD6BF7" w:rsidRPr="00AD6BF7" w:rsidRDefault="00AD6BF7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Расходы бюджета - всего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33 250 133,98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738 0102 91 1 00 60001 000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2 181 514,93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738 0102 91 1 00 60001 100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2 181 514,93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738 0102 91 1 00 60001 120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2 181 514,93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738 0102 91 1 00 60001 121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1 675 510,69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738 0102 91 1 00 60001 129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506 004,24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9 055 170,62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8 509 594,53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8 509 594,53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6 574 473,65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1 935 120,88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534 928,09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534 928,09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505 969,29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28 958,80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10 648,00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10 648,00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738 0104 91 1 00 60001 852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7 448,00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738 0104 91 1 00 60001 853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3 200,00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738 0104 91 2 00 73150 000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738 0104 91 2 00 73150 200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738 0104 91 2 00 73150 240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738 0104 91 2 00 73150 244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738 0111 91 1 00 60004 000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738 0111 91 1 00 60004 800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738 0111 91 1 00 60004 870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3 833 948,51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2 642 450,21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738 0113 91 1 00 60002 110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2 642 450,21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738 0113 91 1 00 60002 111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2 025 110,10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</w:t>
            </w: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>работникам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738 0113 91 1 00 60002 119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617 340,11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1 172 498,30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1 172 498,30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1 172 498,30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738 0113 91 1 00 60002 800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19 000,00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738 0113 91 1 00 60002 850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19 000,00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738 0113 91 1 00 60002 853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19 000,00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738 0203 91 3 00 51180 000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434 200,00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738 0203 91 3 00 51180 100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434 200,00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738 0203 91 3 00 51180 120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434 200,00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738 0203 91 3 00 51180 121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333 486,09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738 0203 91 3 00 51180 129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100 713,91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738 0310 21 4 00 99015 000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14 580,00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738 0310 21 4 00 99015 200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14 580,00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738 0310 21 4 00 99015 240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14 580,00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738 0310 21 4 00 99015 244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14 580,00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240 000,00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240 000,00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240 000,00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738 0310 91 1 00 60011 244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240 000,00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738 0409 91 1 00 60011 000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3 591 338,89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738 0409 91 1 00 60011 200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3 591 338,89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738 0409 91 1 00 60011 240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3 591 338,89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738 0409 91 1 00 60011 244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3 591 338,89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738 0412 91 1 00 60011 000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57 000,00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738 0412 91 1 00 60011 200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57 000,00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738 0412 91 1 00 60011 240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57 000,00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738 0412 91 1 00 60011 244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57 000,00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22 8 F2 55551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544 700,00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22 8 F2 55551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544 700,00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22 8 F2 55551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544 700,00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22 8 F2 55551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544 700,00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738 0503 91 1 00 60101 000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1 357 061,22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738 0503 91 1 00 60101 200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1 357 061,22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738 0503 91 1 00 60101 240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1 357 061,22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738 0503 91 1 00 60101 244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830 534,27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738 0503 91 1 00 60101 247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526 526,95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130 866,85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130 866,85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130 866,85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738 0503 91 1 00 60105 244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130 866,85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S2370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870 300,00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S2370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870 300,00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S2370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870 300,00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S2370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870 300,00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S2870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3 172 720,00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S2870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3 172 720,00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S2870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3 172 720,00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0503 91 4 00 S2870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3 172 720,00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Культура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7 547 503,93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738 0801 91 1 00 60015 100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4 823 805,17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738 0801 91 1 00 60015 110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4 823 805,17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Фонд оплаты труда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738 0801 91 1 00 60015 111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3 705 497,85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738 0801 91 1 00 60015 119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1 118 307,32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2 723 698,76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2 723 698,76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1 060 680,42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738 0801 91 1 00 60015 247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1 663 018,34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Культура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4 00 S2370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79 700,00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4 00 S2370 200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79 700,00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4 00 S2370 240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79 700,00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0801 91 4 00 S2370 244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79 700,00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Прочие межбюджетные трансферты общего характера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738 1403 91 1 00 60020 000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138 829,03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738 1403 91 1 00 60020 500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138 829,03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738 1403 91 1 00 60020 540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138 829,03</w:t>
            </w:r>
          </w:p>
        </w:tc>
      </w:tr>
      <w:tr w:rsidR="009A5701" w:rsidRPr="009A5701" w:rsidTr="00DC05A0">
        <w:trPr>
          <w:trHeight w:val="196"/>
        </w:trPr>
        <w:tc>
          <w:tcPr>
            <w:tcW w:w="469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</w:tcPr>
          <w:p w:rsidR="009A5701" w:rsidRPr="009A5701" w:rsidRDefault="009A5701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26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</w:tcPr>
          <w:p w:rsidR="009A5701" w:rsidRPr="009A5701" w:rsidRDefault="009A5701" w:rsidP="00DC05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A5701">
              <w:rPr>
                <w:rFonts w:ascii="Arial" w:hAnsi="Arial" w:cs="Arial"/>
                <w:sz w:val="16"/>
                <w:szCs w:val="16"/>
              </w:rPr>
              <w:t>-245 601,99</w:t>
            </w:r>
          </w:p>
        </w:tc>
      </w:tr>
    </w:tbl>
    <w:p w:rsidR="00AD6BF7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p w:rsidR="00AD6BF7" w:rsidRPr="00AD7E03" w:rsidRDefault="00AD6BF7" w:rsidP="00AD6BF7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</w:p>
    <w:p w:rsidR="00AD6BF7" w:rsidRDefault="00AD6BF7" w:rsidP="00AD6BF7">
      <w:pPr>
        <w:tabs>
          <w:tab w:val="left" w:pos="9150"/>
        </w:tabs>
        <w:ind w:left="900"/>
        <w:jc w:val="center"/>
        <w:rPr>
          <w:rFonts w:ascii="Arial CYR" w:hAnsi="Arial CYR" w:cs="Arial CYR"/>
          <w:b/>
          <w:bCs/>
          <w:szCs w:val="22"/>
        </w:rPr>
      </w:pPr>
    </w:p>
    <w:p w:rsidR="00DC05A0" w:rsidRDefault="00AD6BF7" w:rsidP="00AD6BF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>Приложение № 3</w:t>
      </w:r>
    </w:p>
    <w:p w:rsidR="00DC05A0" w:rsidRPr="00BF3BD1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от </w:t>
      </w:r>
      <w:r>
        <w:rPr>
          <w:rFonts w:ascii="Arial" w:hAnsi="Arial" w:cs="Arial"/>
          <w:sz w:val="16"/>
          <w:szCs w:val="16"/>
        </w:rPr>
        <w:t xml:space="preserve">23.04.2024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19-76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Pr="004842D7" w:rsidRDefault="00AD6BF7" w:rsidP="00AD6BF7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AD6BF7" w:rsidRPr="008756B1" w:rsidRDefault="00AD6BF7" w:rsidP="00AD6BF7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Расходы  бюджета Никольского муниципального образования  по  расходам по разделам и  подразделам классиф</w:t>
      </w:r>
      <w:r>
        <w:rPr>
          <w:rFonts w:ascii="Arial" w:hAnsi="Arial" w:cs="Arial"/>
          <w:b/>
          <w:sz w:val="20"/>
          <w:szCs w:val="20"/>
        </w:rPr>
        <w:t>икации расходов бюджетов за 202</w:t>
      </w:r>
      <w:r w:rsidR="009A5701">
        <w:rPr>
          <w:rFonts w:ascii="Arial" w:hAnsi="Arial" w:cs="Arial"/>
          <w:b/>
          <w:sz w:val="20"/>
          <w:szCs w:val="20"/>
        </w:rPr>
        <w:t>3</w:t>
      </w:r>
      <w:r w:rsidRPr="008756B1">
        <w:rPr>
          <w:rFonts w:ascii="Arial" w:hAnsi="Arial" w:cs="Arial"/>
          <w:b/>
          <w:sz w:val="20"/>
          <w:szCs w:val="20"/>
        </w:rPr>
        <w:t xml:space="preserve"> год</w:t>
      </w:r>
    </w:p>
    <w:p w:rsidR="00AD6BF7" w:rsidRPr="008756B1" w:rsidRDefault="00AD6BF7" w:rsidP="00AD6BF7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8756B1">
        <w:rPr>
          <w:rFonts w:ascii="Arial" w:hAnsi="Arial" w:cs="Arial"/>
          <w:sz w:val="20"/>
          <w:szCs w:val="20"/>
        </w:rPr>
        <w:t>тыс.руб</w:t>
      </w:r>
      <w:proofErr w:type="spellEnd"/>
      <w:r w:rsidRPr="008756B1">
        <w:rPr>
          <w:rFonts w:ascii="Arial" w:hAnsi="Arial" w:cs="Arial"/>
          <w:sz w:val="20"/>
          <w:szCs w:val="20"/>
        </w:rPr>
        <w:t xml:space="preserve">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AD6BF7" w:rsidRPr="00BF3BD1" w:rsidTr="00DC05A0">
        <w:trPr>
          <w:trHeight w:val="539"/>
        </w:trPr>
        <w:tc>
          <w:tcPr>
            <w:tcW w:w="7621" w:type="dxa"/>
            <w:vAlign w:val="center"/>
          </w:tcPr>
          <w:p w:rsidR="00AD6BF7" w:rsidRPr="00BF3BD1" w:rsidRDefault="00AD6BF7" w:rsidP="00AD6BF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Наименование расходов, раздел и подраздел</w:t>
            </w:r>
          </w:p>
        </w:tc>
        <w:tc>
          <w:tcPr>
            <w:tcW w:w="1620" w:type="dxa"/>
            <w:vAlign w:val="center"/>
          </w:tcPr>
          <w:p w:rsidR="00DC05A0" w:rsidRDefault="00AD6BF7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Исполнение</w:t>
            </w:r>
          </w:p>
          <w:p w:rsidR="00AD6BF7" w:rsidRPr="00BF3BD1" w:rsidRDefault="00AD6BF7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 202</w:t>
            </w:r>
            <w:r w:rsidR="009A5701">
              <w:rPr>
                <w:rFonts w:ascii="Arial" w:hAnsi="Arial" w:cs="Arial"/>
                <w:i/>
                <w:sz w:val="16"/>
                <w:szCs w:val="16"/>
              </w:rPr>
              <w:t>3</w:t>
            </w:r>
            <w:r w:rsidRPr="00BF3BD1">
              <w:rPr>
                <w:rFonts w:ascii="Arial" w:hAnsi="Arial" w:cs="Arial"/>
                <w:i/>
                <w:sz w:val="16"/>
                <w:szCs w:val="16"/>
              </w:rPr>
              <w:t xml:space="preserve"> год</w:t>
            </w:r>
          </w:p>
        </w:tc>
      </w:tr>
      <w:tr w:rsidR="00AD6BF7" w:rsidRPr="00BF3BD1" w:rsidTr="00DC05A0">
        <w:trPr>
          <w:trHeight w:val="285"/>
        </w:trPr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A5701">
              <w:rPr>
                <w:rFonts w:ascii="Arial" w:hAnsi="Arial" w:cs="Arial"/>
                <w:i/>
                <w:sz w:val="16"/>
                <w:szCs w:val="16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> </w:t>
            </w:r>
            <w:r w:rsidRPr="009A5701">
              <w:rPr>
                <w:rFonts w:ascii="Arial" w:hAnsi="Arial" w:cs="Arial"/>
                <w:i/>
                <w:sz w:val="16"/>
                <w:szCs w:val="16"/>
              </w:rPr>
              <w:t>181</w:t>
            </w:r>
            <w:r>
              <w:rPr>
                <w:rFonts w:ascii="Arial" w:hAnsi="Arial" w:cs="Arial"/>
                <w:i/>
                <w:sz w:val="16"/>
                <w:szCs w:val="16"/>
              </w:rPr>
              <w:t>,5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9 055,87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BF3BD1">
              <w:rPr>
                <w:rFonts w:ascii="Arial" w:hAnsi="Arial" w:cs="Arial"/>
                <w:sz w:val="16"/>
                <w:szCs w:val="16"/>
              </w:rPr>
              <w:t>.Резервный фонд (чрезвычайные ситуации) раздел  0111</w:t>
            </w:r>
          </w:p>
        </w:tc>
        <w:tc>
          <w:tcPr>
            <w:tcW w:w="1620" w:type="dxa"/>
            <w:vAlign w:val="center"/>
          </w:tcPr>
          <w:p w:rsidR="00AD6BF7" w:rsidRPr="00BF3BD1" w:rsidRDefault="00AD6BF7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 </w:t>
            </w:r>
            <w:r w:rsidRPr="008256FD">
              <w:rPr>
                <w:rFonts w:ascii="Arial" w:hAnsi="Arial" w:cs="Arial"/>
                <w:sz w:val="16"/>
                <w:szCs w:val="16"/>
              </w:rPr>
              <w:t>Обеспечение деятельности в сфере установленных функций бюджетных, автономных и казенных учреждений</w:t>
            </w:r>
            <w:r>
              <w:rPr>
                <w:rFonts w:ascii="Arial" w:hAnsi="Arial" w:cs="Arial"/>
                <w:sz w:val="16"/>
                <w:szCs w:val="16"/>
              </w:rPr>
              <w:t xml:space="preserve"> 0113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3 833,95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BF3BD1">
              <w:rPr>
                <w:rFonts w:ascii="Arial" w:hAnsi="Arial" w:cs="Arial"/>
                <w:sz w:val="16"/>
                <w:szCs w:val="16"/>
              </w:rPr>
              <w:t>. Национальная оборона (ВУС) раздел  0203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434,2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7. </w:t>
            </w:r>
            <w:r w:rsidRPr="008256FD">
              <w:rPr>
                <w:rFonts w:ascii="Arial" w:hAnsi="Arial" w:cs="Arial"/>
                <w:sz w:val="16"/>
                <w:szCs w:val="16"/>
              </w:rPr>
              <w:t>Подготовка населения и организаций к действиям в чрезвычайной ситуации в мирное и военное время</w:t>
            </w:r>
            <w:r>
              <w:rPr>
                <w:rFonts w:ascii="Arial" w:hAnsi="Arial" w:cs="Arial"/>
                <w:sz w:val="16"/>
                <w:szCs w:val="16"/>
              </w:rPr>
              <w:t xml:space="preserve"> 0309</w:t>
            </w:r>
          </w:p>
        </w:tc>
        <w:tc>
          <w:tcPr>
            <w:tcW w:w="1620" w:type="dxa"/>
            <w:vAlign w:val="center"/>
          </w:tcPr>
          <w:p w:rsidR="00AD6BF7" w:rsidRDefault="00C653AF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BF3BD1">
              <w:rPr>
                <w:rFonts w:ascii="Arial" w:hAnsi="Arial" w:cs="Arial"/>
                <w:sz w:val="16"/>
                <w:szCs w:val="16"/>
              </w:rPr>
              <w:t>.Обеспечение пожарной безопасности 0310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254,58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BF3BD1">
              <w:rPr>
                <w:rFonts w:ascii="Arial" w:hAnsi="Arial" w:cs="Arial"/>
                <w:sz w:val="16"/>
                <w:szCs w:val="16"/>
              </w:rPr>
              <w:t>.Дорожное хозяйство 0409</w:t>
            </w:r>
          </w:p>
        </w:tc>
        <w:tc>
          <w:tcPr>
            <w:tcW w:w="1620" w:type="dxa"/>
            <w:vAlign w:val="center"/>
          </w:tcPr>
          <w:p w:rsidR="00AD6BF7" w:rsidRPr="00BF3BD1" w:rsidRDefault="009A5701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3 591,34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Pr="00BF3BD1">
              <w:rPr>
                <w:rFonts w:ascii="Arial" w:hAnsi="Arial" w:cs="Arial"/>
                <w:sz w:val="16"/>
                <w:szCs w:val="16"/>
              </w:rPr>
              <w:t>. Другие вопросы в области национальной экономики  0412</w:t>
            </w:r>
          </w:p>
        </w:tc>
        <w:tc>
          <w:tcPr>
            <w:tcW w:w="1620" w:type="dxa"/>
            <w:vAlign w:val="center"/>
          </w:tcPr>
          <w:p w:rsidR="00AD6BF7" w:rsidRPr="00BF3BD1" w:rsidRDefault="002862A8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57,0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  <w:r w:rsidRPr="00BF3BD1">
              <w:rPr>
                <w:rFonts w:ascii="Arial" w:hAnsi="Arial" w:cs="Arial"/>
                <w:sz w:val="16"/>
                <w:szCs w:val="16"/>
              </w:rPr>
              <w:t>. Поддержка коммунального хозяйства, раздел  0502</w:t>
            </w:r>
          </w:p>
        </w:tc>
        <w:tc>
          <w:tcPr>
            <w:tcW w:w="1620" w:type="dxa"/>
            <w:vAlign w:val="center"/>
          </w:tcPr>
          <w:p w:rsidR="00AD6BF7" w:rsidRPr="00BF3BD1" w:rsidRDefault="00AD6BF7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  <w:r w:rsidRPr="00BF3BD1">
              <w:rPr>
                <w:rFonts w:ascii="Arial" w:hAnsi="Arial" w:cs="Arial"/>
                <w:sz w:val="16"/>
                <w:szCs w:val="16"/>
              </w:rPr>
              <w:t>.Благоустройство,  раздел  0503</w:t>
            </w:r>
          </w:p>
        </w:tc>
        <w:tc>
          <w:tcPr>
            <w:tcW w:w="1620" w:type="dxa"/>
            <w:vAlign w:val="center"/>
          </w:tcPr>
          <w:p w:rsidR="00AD6BF7" w:rsidRPr="00BF3BD1" w:rsidRDefault="002862A8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6 075,65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13. </w:t>
            </w:r>
            <w:r w:rsidRPr="00764E7A">
              <w:rPr>
                <w:rFonts w:ascii="Arial" w:hAnsi="Arial" w:cs="Arial"/>
                <w:sz w:val="16"/>
                <w:szCs w:val="16"/>
              </w:rPr>
              <w:t>Реализация программ по созданию мест (площадок) накопления твердых коммунальных отходов</w:t>
            </w:r>
            <w:r>
              <w:rPr>
                <w:rFonts w:ascii="Arial" w:hAnsi="Arial" w:cs="Arial"/>
                <w:sz w:val="16"/>
                <w:szCs w:val="16"/>
              </w:rPr>
              <w:t xml:space="preserve"> 0605</w:t>
            </w:r>
          </w:p>
        </w:tc>
        <w:tc>
          <w:tcPr>
            <w:tcW w:w="1620" w:type="dxa"/>
            <w:vAlign w:val="center"/>
          </w:tcPr>
          <w:p w:rsidR="00AD6BF7" w:rsidRDefault="00C653AF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  <w:r w:rsidRPr="00BF3BD1">
              <w:rPr>
                <w:rFonts w:ascii="Arial" w:hAnsi="Arial" w:cs="Arial"/>
                <w:sz w:val="16"/>
                <w:szCs w:val="16"/>
              </w:rPr>
              <w:t>. Культура и кинематография, раздел 0801</w:t>
            </w:r>
          </w:p>
        </w:tc>
        <w:tc>
          <w:tcPr>
            <w:tcW w:w="1620" w:type="dxa"/>
            <w:vAlign w:val="center"/>
          </w:tcPr>
          <w:p w:rsidR="00AD6BF7" w:rsidRPr="00BF3BD1" w:rsidRDefault="002862A8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7 627,21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BF3BD1">
              <w:rPr>
                <w:rFonts w:ascii="Arial" w:hAnsi="Arial" w:cs="Arial"/>
                <w:sz w:val="16"/>
                <w:szCs w:val="16"/>
              </w:rPr>
              <w:t>.Обслуживание государственного и  муниципального долга</w:t>
            </w:r>
          </w:p>
        </w:tc>
        <w:tc>
          <w:tcPr>
            <w:tcW w:w="1620" w:type="dxa"/>
            <w:vAlign w:val="center"/>
          </w:tcPr>
          <w:p w:rsidR="00AD6BF7" w:rsidRPr="00BF3BD1" w:rsidRDefault="00AD6BF7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  <w:r w:rsidRPr="00BF3BD1">
              <w:rPr>
                <w:rFonts w:ascii="Arial" w:hAnsi="Arial" w:cs="Arial"/>
                <w:sz w:val="16"/>
                <w:szCs w:val="16"/>
              </w:rPr>
              <w:t>. Межбюджетные трансферты, раздел 1403</w:t>
            </w:r>
          </w:p>
        </w:tc>
        <w:tc>
          <w:tcPr>
            <w:tcW w:w="1620" w:type="dxa"/>
            <w:vAlign w:val="center"/>
          </w:tcPr>
          <w:p w:rsidR="00AD6BF7" w:rsidRPr="00BF3BD1" w:rsidRDefault="002862A8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138,83</w:t>
            </w:r>
          </w:p>
        </w:tc>
      </w:tr>
      <w:tr w:rsidR="00AD6BF7" w:rsidRPr="00BF3BD1" w:rsidTr="00DC05A0">
        <w:tc>
          <w:tcPr>
            <w:tcW w:w="7621" w:type="dxa"/>
            <w:vAlign w:val="center"/>
          </w:tcPr>
          <w:p w:rsidR="00AD6BF7" w:rsidRPr="00BF3BD1" w:rsidRDefault="00AD6BF7" w:rsidP="00DC05A0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Итого расходов:</w:t>
            </w:r>
          </w:p>
        </w:tc>
        <w:tc>
          <w:tcPr>
            <w:tcW w:w="1620" w:type="dxa"/>
            <w:vAlign w:val="center"/>
          </w:tcPr>
          <w:p w:rsidR="00AD6BF7" w:rsidRPr="00BF3BD1" w:rsidRDefault="002862A8" w:rsidP="00DC05A0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33 250,13</w:t>
            </w:r>
          </w:p>
        </w:tc>
      </w:tr>
    </w:tbl>
    <w:p w:rsidR="00AD6BF7" w:rsidRDefault="00AD6BF7" w:rsidP="00AD6BF7">
      <w:pPr>
        <w:ind w:firstLine="540"/>
        <w:jc w:val="center"/>
        <w:rPr>
          <w:sz w:val="28"/>
          <w:szCs w:val="28"/>
        </w:rPr>
      </w:pPr>
    </w:p>
    <w:p w:rsidR="009A5701" w:rsidRDefault="009A5701" w:rsidP="00AD6BF7">
      <w:pPr>
        <w:ind w:firstLine="540"/>
        <w:jc w:val="center"/>
        <w:rPr>
          <w:sz w:val="28"/>
          <w:szCs w:val="28"/>
        </w:rPr>
      </w:pPr>
    </w:p>
    <w:p w:rsidR="00DC05A0" w:rsidRDefault="00DC05A0" w:rsidP="00AD6BF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DC05A0" w:rsidRDefault="00DC05A0" w:rsidP="00AD6BF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</w:p>
    <w:p w:rsidR="00DC05A0" w:rsidRDefault="00AD6BF7" w:rsidP="00AD6BF7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4 </w:t>
      </w:r>
    </w:p>
    <w:p w:rsidR="00DC05A0" w:rsidRPr="00BF3BD1" w:rsidRDefault="00DC05A0" w:rsidP="00DC05A0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к решению Думы Никольского муниципального образования от </w:t>
      </w:r>
      <w:r>
        <w:rPr>
          <w:rFonts w:ascii="Arial" w:hAnsi="Arial" w:cs="Arial"/>
          <w:sz w:val="16"/>
          <w:szCs w:val="16"/>
        </w:rPr>
        <w:t xml:space="preserve">23.04.2024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>
        <w:rPr>
          <w:rFonts w:ascii="Arial" w:hAnsi="Arial" w:cs="Arial"/>
          <w:sz w:val="16"/>
          <w:szCs w:val="16"/>
        </w:rPr>
        <w:t>19-76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AD6BF7" w:rsidRDefault="00AD6BF7" w:rsidP="00AD6BF7">
      <w:pPr>
        <w:ind w:left="-360" w:firstLine="540"/>
        <w:jc w:val="center"/>
        <w:rPr>
          <w:b/>
        </w:rPr>
      </w:pPr>
    </w:p>
    <w:p w:rsidR="00AD6BF7" w:rsidRPr="008756B1" w:rsidRDefault="00AD6BF7" w:rsidP="00AD6BF7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муниципальн</w:t>
      </w:r>
      <w:r w:rsidR="009A5701">
        <w:rPr>
          <w:rFonts w:ascii="Arial" w:hAnsi="Arial" w:cs="Arial"/>
          <w:b/>
          <w:sz w:val="20"/>
          <w:szCs w:val="20"/>
        </w:rPr>
        <w:t>ого образования за 2023</w:t>
      </w:r>
      <w:r w:rsidRPr="008756B1">
        <w:rPr>
          <w:rFonts w:ascii="Arial" w:hAnsi="Arial" w:cs="Arial"/>
          <w:b/>
          <w:sz w:val="20"/>
          <w:szCs w:val="20"/>
        </w:rPr>
        <w:t xml:space="preserve"> год по  источникам финансирования дефицита бюджета по кодам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AD6BF7" w:rsidRDefault="00AD6BF7" w:rsidP="00AD6BF7">
      <w:pPr>
        <w:ind w:left="-360" w:firstLine="540"/>
        <w:jc w:val="center"/>
        <w:rPr>
          <w:b/>
        </w:rPr>
      </w:pPr>
    </w:p>
    <w:tbl>
      <w:tblPr>
        <w:tblW w:w="9795" w:type="dxa"/>
        <w:tblInd w:w="93" w:type="dxa"/>
        <w:tblLook w:val="0000" w:firstRow="0" w:lastRow="0" w:firstColumn="0" w:lastColumn="0" w:noHBand="0" w:noVBand="0"/>
      </w:tblPr>
      <w:tblGrid>
        <w:gridCol w:w="5118"/>
        <w:gridCol w:w="850"/>
        <w:gridCol w:w="2500"/>
        <w:gridCol w:w="1327"/>
      </w:tblGrid>
      <w:tr w:rsidR="00AD6BF7" w:rsidRPr="00F64448" w:rsidTr="00DC05A0">
        <w:trPr>
          <w:trHeight w:val="270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</w:t>
            </w:r>
            <w:bookmarkStart w:id="0" w:name="_GoBack"/>
            <w:bookmarkEnd w:id="0"/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AD6BF7" w:rsidRPr="00F64448" w:rsidTr="00DC05A0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DC05A0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DC05A0">
        <w:trPr>
          <w:trHeight w:val="23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DC05A0">
        <w:trPr>
          <w:trHeight w:val="184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AD6B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AD6BF7" w:rsidRPr="00F64448" w:rsidTr="00DC05A0">
        <w:trPr>
          <w:trHeight w:val="2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AD6B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6BF7" w:rsidRPr="00F64448" w:rsidRDefault="00AD6BF7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245 601,99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245 601,99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245 601,99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остатков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-33 642 393,29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738 01 05 02 00 00 0000 500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-33 642 393,29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738 01 05 02 01 00 0000 510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-33 642 393,29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738 01 05 02 01 10 0000 510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-33 642 393,29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остатков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33 887 995,28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738 01 05 02 00 00 0000 600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33 887 995,28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738 01 05 02 01 00 0000 610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33 887 995,28</w:t>
            </w:r>
          </w:p>
        </w:tc>
      </w:tr>
      <w:tr w:rsidR="002862A8" w:rsidRPr="002862A8" w:rsidTr="00DC05A0">
        <w:trPr>
          <w:trHeight w:val="65"/>
        </w:trPr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2862A8" w:rsidRPr="002862A8" w:rsidRDefault="002862A8" w:rsidP="002862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738 01 05 02 01 10 0000 610</w:t>
            </w:r>
          </w:p>
        </w:tc>
        <w:tc>
          <w:tcPr>
            <w:tcW w:w="13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vAlign w:val="center"/>
          </w:tcPr>
          <w:p w:rsidR="002862A8" w:rsidRPr="002862A8" w:rsidRDefault="002862A8" w:rsidP="00DC05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62A8">
              <w:rPr>
                <w:rFonts w:ascii="Arial" w:hAnsi="Arial" w:cs="Arial"/>
                <w:color w:val="000000"/>
                <w:sz w:val="16"/>
                <w:szCs w:val="16"/>
              </w:rPr>
              <w:t>33 887 995,28</w:t>
            </w:r>
          </w:p>
        </w:tc>
      </w:tr>
    </w:tbl>
    <w:p w:rsidR="00AD6BF7" w:rsidRDefault="00AD6BF7" w:rsidP="00AD6BF7">
      <w:pPr>
        <w:ind w:left="-360" w:firstLine="540"/>
        <w:jc w:val="center"/>
        <w:rPr>
          <w:b/>
        </w:rPr>
      </w:pPr>
    </w:p>
    <w:p w:rsidR="00036AE9" w:rsidRDefault="00036AE9" w:rsidP="00AD6BF7">
      <w:pPr>
        <w:pStyle w:val="ConsPlusNormal"/>
        <w:spacing w:before="280"/>
        <w:ind w:firstLine="540"/>
        <w:jc w:val="both"/>
        <w:rPr>
          <w:sz w:val="28"/>
          <w:szCs w:val="28"/>
        </w:rPr>
      </w:pPr>
    </w:p>
    <w:sectPr w:rsidR="00036AE9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DFD" w:rsidRDefault="00545DFD" w:rsidP="009A5701">
      <w:r>
        <w:separator/>
      </w:r>
    </w:p>
  </w:endnote>
  <w:endnote w:type="continuationSeparator" w:id="0">
    <w:p w:rsidR="00545DFD" w:rsidRDefault="00545DFD" w:rsidP="009A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DFD" w:rsidRDefault="00545DFD" w:rsidP="009A5701">
      <w:r>
        <w:separator/>
      </w:r>
    </w:p>
  </w:footnote>
  <w:footnote w:type="continuationSeparator" w:id="0">
    <w:p w:rsidR="00545DFD" w:rsidRDefault="00545DFD" w:rsidP="009A5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6AE9"/>
    <w:rsid w:val="00092FC3"/>
    <w:rsid w:val="000A5582"/>
    <w:rsid w:val="000C1594"/>
    <w:rsid w:val="000C7F9D"/>
    <w:rsid w:val="000E44DA"/>
    <w:rsid w:val="001022CA"/>
    <w:rsid w:val="00103EC7"/>
    <w:rsid w:val="00151B79"/>
    <w:rsid w:val="001A27CA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862A8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66D28"/>
    <w:rsid w:val="004C1CE5"/>
    <w:rsid w:val="004D4C66"/>
    <w:rsid w:val="004F41B9"/>
    <w:rsid w:val="005055C3"/>
    <w:rsid w:val="0052493E"/>
    <w:rsid w:val="00526278"/>
    <w:rsid w:val="0053058B"/>
    <w:rsid w:val="00545DFD"/>
    <w:rsid w:val="0056442D"/>
    <w:rsid w:val="00567EAC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54FC0"/>
    <w:rsid w:val="006F52DD"/>
    <w:rsid w:val="00722F43"/>
    <w:rsid w:val="00737930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41628"/>
    <w:rsid w:val="009516FA"/>
    <w:rsid w:val="00986BAC"/>
    <w:rsid w:val="009A5701"/>
    <w:rsid w:val="009B5DCC"/>
    <w:rsid w:val="009D05AE"/>
    <w:rsid w:val="009E200B"/>
    <w:rsid w:val="00A005E1"/>
    <w:rsid w:val="00A57B2B"/>
    <w:rsid w:val="00A709C7"/>
    <w:rsid w:val="00A84BA8"/>
    <w:rsid w:val="00AD3847"/>
    <w:rsid w:val="00AD6BF7"/>
    <w:rsid w:val="00AE01A5"/>
    <w:rsid w:val="00B33253"/>
    <w:rsid w:val="00B94C2E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62C54"/>
    <w:rsid w:val="00C653AF"/>
    <w:rsid w:val="00C90465"/>
    <w:rsid w:val="00CD27FD"/>
    <w:rsid w:val="00CE5DAB"/>
    <w:rsid w:val="00CF3029"/>
    <w:rsid w:val="00D36926"/>
    <w:rsid w:val="00D37BA3"/>
    <w:rsid w:val="00D61D70"/>
    <w:rsid w:val="00D70F75"/>
    <w:rsid w:val="00D81B78"/>
    <w:rsid w:val="00D93463"/>
    <w:rsid w:val="00DC05A0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92900"/>
    <w:rsid w:val="00EB4C2B"/>
    <w:rsid w:val="00EB6BEA"/>
    <w:rsid w:val="00EC4C2D"/>
    <w:rsid w:val="00EC67F6"/>
    <w:rsid w:val="00ED62FB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D0378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ConsPlusNormal">
    <w:name w:val="ConsPlusNormal"/>
    <w:rsid w:val="001A27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No Spacing"/>
    <w:uiPriority w:val="1"/>
    <w:qFormat/>
    <w:rsid w:val="001A27CA"/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1A27C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semiHidden/>
    <w:rsid w:val="00AD6BF7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AD6BF7"/>
    <w:rPr>
      <w:rFonts w:ascii="Times New Roman" w:eastAsia="Times New Roman" w:hAnsi="Times New Roman"/>
    </w:rPr>
  </w:style>
  <w:style w:type="character" w:styleId="a9">
    <w:name w:val="footnote reference"/>
    <w:semiHidden/>
    <w:rsid w:val="00AD6BF7"/>
    <w:rPr>
      <w:vertAlign w:val="superscript"/>
    </w:rPr>
  </w:style>
  <w:style w:type="paragraph" w:styleId="aa">
    <w:name w:val="List Paragraph"/>
    <w:basedOn w:val="a"/>
    <w:uiPriority w:val="34"/>
    <w:qFormat/>
    <w:rsid w:val="00AD6BF7"/>
    <w:pPr>
      <w:ind w:left="720"/>
      <w:contextualSpacing/>
    </w:pPr>
  </w:style>
  <w:style w:type="paragraph" w:styleId="ab">
    <w:name w:val="caption"/>
    <w:basedOn w:val="a"/>
    <w:next w:val="a"/>
    <w:qFormat/>
    <w:locked/>
    <w:rsid w:val="00AD6BF7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styleId="ac">
    <w:name w:val="header"/>
    <w:basedOn w:val="a"/>
    <w:link w:val="ad"/>
    <w:uiPriority w:val="99"/>
    <w:unhideWhenUsed/>
    <w:rsid w:val="009A570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5701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9A570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A570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ConsPlusNormal">
    <w:name w:val="ConsPlusNormal"/>
    <w:rsid w:val="001A27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No Spacing"/>
    <w:uiPriority w:val="1"/>
    <w:qFormat/>
    <w:rsid w:val="001A27CA"/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1A27C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semiHidden/>
    <w:rsid w:val="00AD6BF7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AD6BF7"/>
    <w:rPr>
      <w:rFonts w:ascii="Times New Roman" w:eastAsia="Times New Roman" w:hAnsi="Times New Roman"/>
    </w:rPr>
  </w:style>
  <w:style w:type="character" w:styleId="a9">
    <w:name w:val="footnote reference"/>
    <w:semiHidden/>
    <w:rsid w:val="00AD6BF7"/>
    <w:rPr>
      <w:vertAlign w:val="superscript"/>
    </w:rPr>
  </w:style>
  <w:style w:type="paragraph" w:styleId="aa">
    <w:name w:val="List Paragraph"/>
    <w:basedOn w:val="a"/>
    <w:uiPriority w:val="34"/>
    <w:qFormat/>
    <w:rsid w:val="00AD6BF7"/>
    <w:pPr>
      <w:ind w:left="720"/>
      <w:contextualSpacing/>
    </w:pPr>
  </w:style>
  <w:style w:type="paragraph" w:styleId="ab">
    <w:name w:val="caption"/>
    <w:basedOn w:val="a"/>
    <w:next w:val="a"/>
    <w:qFormat/>
    <w:locked/>
    <w:rsid w:val="00AD6BF7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styleId="ac">
    <w:name w:val="header"/>
    <w:basedOn w:val="a"/>
    <w:link w:val="ad"/>
    <w:uiPriority w:val="99"/>
    <w:unhideWhenUsed/>
    <w:rsid w:val="009A570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A5701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9A570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A570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4940</Words>
  <Characters>28159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2020-07-14T03:31:00Z</cp:lastPrinted>
  <dcterms:created xsi:type="dcterms:W3CDTF">2023-03-05T20:54:00Z</dcterms:created>
  <dcterms:modified xsi:type="dcterms:W3CDTF">2024-04-23T10:35:00Z</dcterms:modified>
</cp:coreProperties>
</file>