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A37" w:rsidRPr="002E715F" w:rsidRDefault="00E10585" w:rsidP="00EE7A37">
      <w:pPr>
        <w:widowControl w:val="0"/>
        <w:suppressAutoHyphens/>
        <w:jc w:val="center"/>
        <w:rPr>
          <w:rFonts w:ascii="Arial" w:hAnsi="Arial" w:cs="Arial"/>
          <w:b/>
          <w:sz w:val="32"/>
          <w:szCs w:val="32"/>
          <w:lang w:eastAsia="ar-SA"/>
        </w:rPr>
      </w:pPr>
      <w:r>
        <w:rPr>
          <w:rFonts w:ascii="Arial" w:hAnsi="Arial" w:cs="Arial"/>
          <w:b/>
          <w:sz w:val="32"/>
          <w:szCs w:val="32"/>
          <w:lang w:eastAsia="ar-SA"/>
        </w:rPr>
        <w:t>19.09.</w:t>
      </w:r>
      <w:r w:rsidR="002E715F">
        <w:rPr>
          <w:rFonts w:ascii="Arial" w:hAnsi="Arial" w:cs="Arial"/>
          <w:b/>
          <w:sz w:val="32"/>
          <w:szCs w:val="32"/>
          <w:lang w:eastAsia="ar-SA"/>
        </w:rPr>
        <w:t>2020</w:t>
      </w:r>
      <w:r w:rsidR="00EE7A37" w:rsidRPr="002E715F">
        <w:rPr>
          <w:rFonts w:ascii="Arial" w:hAnsi="Arial" w:cs="Arial"/>
          <w:b/>
          <w:sz w:val="32"/>
          <w:szCs w:val="32"/>
          <w:lang w:eastAsia="ar-SA"/>
        </w:rPr>
        <w:t xml:space="preserve"> г</w:t>
      </w:r>
      <w:r w:rsidR="002E715F">
        <w:rPr>
          <w:rFonts w:ascii="Arial" w:hAnsi="Arial" w:cs="Arial"/>
          <w:b/>
          <w:sz w:val="32"/>
          <w:szCs w:val="32"/>
          <w:lang w:eastAsia="ar-SA"/>
        </w:rPr>
        <w:t>.</w:t>
      </w:r>
      <w:r w:rsidR="00EE7A37" w:rsidRPr="002E715F">
        <w:rPr>
          <w:rFonts w:ascii="Arial" w:hAnsi="Arial" w:cs="Arial"/>
          <w:b/>
          <w:sz w:val="32"/>
          <w:szCs w:val="32"/>
          <w:lang w:eastAsia="ar-SA"/>
        </w:rPr>
        <w:t xml:space="preserve"> № </w:t>
      </w:r>
      <w:r>
        <w:rPr>
          <w:rFonts w:ascii="Arial" w:hAnsi="Arial" w:cs="Arial"/>
          <w:b/>
          <w:sz w:val="32"/>
          <w:szCs w:val="32"/>
          <w:lang w:eastAsia="ar-SA"/>
        </w:rPr>
        <w:t>21-122</w:t>
      </w:r>
      <w:r w:rsidR="00EE7A37" w:rsidRPr="002E715F">
        <w:rPr>
          <w:rFonts w:ascii="Arial" w:hAnsi="Arial" w:cs="Arial"/>
          <w:b/>
          <w:sz w:val="32"/>
          <w:szCs w:val="32"/>
          <w:lang w:eastAsia="ar-SA"/>
        </w:rPr>
        <w:t>/</w:t>
      </w:r>
      <w:proofErr w:type="spellStart"/>
      <w:r w:rsidR="00EE7A37" w:rsidRPr="002E715F">
        <w:rPr>
          <w:rFonts w:ascii="Arial" w:hAnsi="Arial" w:cs="Arial"/>
          <w:b/>
          <w:sz w:val="32"/>
          <w:szCs w:val="32"/>
          <w:lang w:eastAsia="ar-SA"/>
        </w:rPr>
        <w:t>дсп</w:t>
      </w:r>
      <w:proofErr w:type="spellEnd"/>
    </w:p>
    <w:p w:rsidR="00EE7A37" w:rsidRPr="002E715F" w:rsidRDefault="00EE7A37" w:rsidP="00EE7A37">
      <w:pPr>
        <w:widowControl w:val="0"/>
        <w:suppressAutoHyphens/>
        <w:jc w:val="center"/>
        <w:rPr>
          <w:rFonts w:ascii="Arial" w:hAnsi="Arial" w:cs="Arial"/>
          <w:b/>
          <w:sz w:val="32"/>
          <w:szCs w:val="32"/>
          <w:lang w:eastAsia="ar-SA"/>
        </w:rPr>
      </w:pPr>
      <w:r w:rsidRPr="002E715F">
        <w:rPr>
          <w:rFonts w:ascii="Arial" w:hAnsi="Arial" w:cs="Arial"/>
          <w:b/>
          <w:sz w:val="32"/>
          <w:szCs w:val="32"/>
          <w:lang w:eastAsia="ar-SA"/>
        </w:rPr>
        <w:t>РОССИЙСКАЯ ФЕДЕРАЦИЯ</w:t>
      </w:r>
    </w:p>
    <w:p w:rsidR="00EE7A37" w:rsidRPr="002E715F" w:rsidRDefault="00EE7A37" w:rsidP="00EE7A37">
      <w:pPr>
        <w:widowControl w:val="0"/>
        <w:suppressAutoHyphens/>
        <w:jc w:val="center"/>
        <w:rPr>
          <w:rFonts w:ascii="Arial" w:hAnsi="Arial" w:cs="Arial"/>
          <w:b/>
          <w:sz w:val="32"/>
          <w:szCs w:val="32"/>
          <w:lang w:eastAsia="ar-SA"/>
        </w:rPr>
      </w:pPr>
      <w:r w:rsidRPr="002E715F">
        <w:rPr>
          <w:rFonts w:ascii="Arial" w:hAnsi="Arial" w:cs="Arial"/>
          <w:b/>
          <w:sz w:val="32"/>
          <w:szCs w:val="32"/>
          <w:lang w:eastAsia="ar-SA"/>
        </w:rPr>
        <w:t>ИРКУТСКАЯ ОБЛАСТЬ</w:t>
      </w:r>
    </w:p>
    <w:p w:rsidR="00EE7A37" w:rsidRPr="002E715F" w:rsidRDefault="00EE7A37" w:rsidP="00EE7A37">
      <w:pPr>
        <w:widowControl w:val="0"/>
        <w:suppressAutoHyphens/>
        <w:jc w:val="center"/>
        <w:rPr>
          <w:rFonts w:ascii="Arial" w:hAnsi="Arial" w:cs="Arial"/>
          <w:b/>
          <w:sz w:val="32"/>
          <w:szCs w:val="32"/>
          <w:lang w:eastAsia="ar-SA"/>
        </w:rPr>
      </w:pPr>
      <w:r w:rsidRPr="002E715F">
        <w:rPr>
          <w:rFonts w:ascii="Arial" w:hAnsi="Arial" w:cs="Arial"/>
          <w:b/>
          <w:sz w:val="32"/>
          <w:szCs w:val="32"/>
          <w:lang w:eastAsia="ar-SA"/>
        </w:rPr>
        <w:t xml:space="preserve"> ИРКУТСКИЙ РАЙОН</w:t>
      </w:r>
    </w:p>
    <w:p w:rsidR="00EE7A37" w:rsidRPr="002E715F" w:rsidRDefault="00EE7A37" w:rsidP="00EE7A37">
      <w:pPr>
        <w:widowControl w:val="0"/>
        <w:suppressAutoHyphens/>
        <w:jc w:val="center"/>
        <w:rPr>
          <w:rFonts w:ascii="Arial" w:hAnsi="Arial" w:cs="Arial"/>
          <w:b/>
          <w:sz w:val="32"/>
          <w:szCs w:val="32"/>
          <w:lang w:eastAsia="ar-SA"/>
        </w:rPr>
      </w:pPr>
      <w:r w:rsidRPr="002E715F">
        <w:rPr>
          <w:rFonts w:ascii="Arial" w:hAnsi="Arial" w:cs="Arial"/>
          <w:b/>
          <w:sz w:val="32"/>
          <w:szCs w:val="32"/>
          <w:lang w:eastAsia="ar-SA"/>
        </w:rPr>
        <w:t>НИКОЛЬСКОЕ МУНИЦИПАЛЬНОЕ ОБРАЗОВАНИЕ</w:t>
      </w:r>
    </w:p>
    <w:p w:rsidR="00EE7A37" w:rsidRPr="002E715F" w:rsidRDefault="00EE7A37" w:rsidP="00EE7A37">
      <w:pPr>
        <w:widowControl w:val="0"/>
        <w:suppressAutoHyphens/>
        <w:jc w:val="center"/>
        <w:rPr>
          <w:rFonts w:ascii="Arial" w:hAnsi="Arial" w:cs="Arial"/>
          <w:b/>
          <w:sz w:val="32"/>
          <w:szCs w:val="32"/>
          <w:lang w:eastAsia="ar-SA"/>
        </w:rPr>
      </w:pPr>
      <w:r w:rsidRPr="002E715F">
        <w:rPr>
          <w:rFonts w:ascii="Arial" w:hAnsi="Arial" w:cs="Arial"/>
          <w:b/>
          <w:sz w:val="32"/>
          <w:szCs w:val="32"/>
          <w:lang w:eastAsia="ar-SA"/>
        </w:rPr>
        <w:t xml:space="preserve">ДУМА </w:t>
      </w:r>
    </w:p>
    <w:p w:rsidR="00EE7A37" w:rsidRPr="002E715F" w:rsidRDefault="00EE7A37" w:rsidP="00EE7A37">
      <w:pPr>
        <w:widowControl w:val="0"/>
        <w:suppressAutoHyphens/>
        <w:jc w:val="center"/>
        <w:rPr>
          <w:rFonts w:ascii="Arial" w:hAnsi="Arial" w:cs="Arial"/>
          <w:b/>
          <w:sz w:val="32"/>
          <w:szCs w:val="32"/>
          <w:lang w:eastAsia="ar-SA"/>
        </w:rPr>
      </w:pPr>
      <w:proofErr w:type="gramStart"/>
      <w:r w:rsidRPr="002E715F">
        <w:rPr>
          <w:rFonts w:ascii="Arial" w:hAnsi="Arial" w:cs="Arial"/>
          <w:b/>
          <w:sz w:val="32"/>
          <w:szCs w:val="32"/>
          <w:lang w:eastAsia="ar-SA"/>
        </w:rPr>
        <w:t>Р</w:t>
      </w:r>
      <w:proofErr w:type="gramEnd"/>
      <w:r w:rsidRPr="002E715F">
        <w:rPr>
          <w:rFonts w:ascii="Arial" w:hAnsi="Arial" w:cs="Arial"/>
          <w:b/>
          <w:sz w:val="32"/>
          <w:szCs w:val="32"/>
          <w:lang w:eastAsia="ar-SA"/>
        </w:rPr>
        <w:t xml:space="preserve"> Е Ш Е Н И Е</w:t>
      </w:r>
    </w:p>
    <w:p w:rsidR="00EE7A37" w:rsidRPr="002E715F" w:rsidRDefault="003E77F4" w:rsidP="00EE7A37">
      <w:pPr>
        <w:widowControl w:val="0"/>
        <w:autoSpaceDE w:val="0"/>
        <w:autoSpaceDN w:val="0"/>
        <w:adjustRightInd w:val="0"/>
        <w:spacing w:before="240"/>
        <w:jc w:val="center"/>
        <w:rPr>
          <w:rFonts w:ascii="Arial" w:hAnsi="Arial" w:cs="Arial"/>
          <w:b/>
          <w:sz w:val="32"/>
          <w:szCs w:val="32"/>
        </w:rPr>
      </w:pPr>
      <w:r w:rsidRPr="002E715F">
        <w:rPr>
          <w:rFonts w:ascii="Arial" w:hAnsi="Arial" w:cs="Arial"/>
          <w:b/>
          <w:sz w:val="32"/>
          <w:szCs w:val="32"/>
        </w:rPr>
        <w:t>ОБ УТВЕРЖДЕНИИ ПОРЯДКА ОСУЩЕСТВЛЕНИЯ МУНИЦИПАЛЬНОГО ЗЕМЕЛЬНОГО КОНТРОЛЯ НА ТЕРРИТОРИИ НИКОЛЬСКОГО МУНИЦИПАЛЬНОГО ОБРАЗОВАНИЯ</w:t>
      </w:r>
    </w:p>
    <w:p w:rsidR="00EE7A37" w:rsidRDefault="00EE7A37" w:rsidP="00EE7A37">
      <w:pPr>
        <w:ind w:firstLine="851"/>
        <w:jc w:val="both"/>
        <w:rPr>
          <w:rFonts w:ascii="Arial" w:hAnsi="Arial" w:cs="Arial"/>
          <w:lang w:eastAsia="en-US"/>
        </w:rPr>
      </w:pPr>
    </w:p>
    <w:p w:rsidR="00EE7A37" w:rsidRPr="003E77F4" w:rsidRDefault="005355AA" w:rsidP="00EE7A37">
      <w:pPr>
        <w:pStyle w:val="a3"/>
        <w:shd w:val="clear" w:color="auto" w:fill="FFFFFF"/>
        <w:spacing w:before="0" w:beforeAutospacing="0" w:after="200" w:afterAutospacing="0"/>
        <w:ind w:firstLine="708"/>
        <w:jc w:val="both"/>
        <w:textAlignment w:val="baseline"/>
        <w:rPr>
          <w:rFonts w:ascii="Arial" w:hAnsi="Arial" w:cs="Arial"/>
          <w:color w:val="000000"/>
        </w:rPr>
      </w:pPr>
      <w:r w:rsidRPr="003E77F4">
        <w:rPr>
          <w:rFonts w:ascii="Arial" w:hAnsi="Arial" w:cs="Arial"/>
          <w:color w:val="000000"/>
        </w:rPr>
        <w:t xml:space="preserve">В целях эффективного осуществления задач, возложенных на органы местного самоуправления поселения, в соответствии </w:t>
      </w:r>
      <w:r w:rsidR="003E77F4" w:rsidRPr="003E77F4">
        <w:rPr>
          <w:rFonts w:ascii="Arial" w:hAnsi="Arial" w:cs="Arial"/>
        </w:rPr>
        <w:t>со ст. 72 Земельного кодекса Российской Федерации</w:t>
      </w:r>
      <w:r w:rsidR="00E33C6B" w:rsidRPr="003E77F4">
        <w:rPr>
          <w:rFonts w:ascii="Arial" w:hAnsi="Arial" w:cs="Arial"/>
          <w:color w:val="000000"/>
        </w:rPr>
        <w:t xml:space="preserve">, </w:t>
      </w:r>
      <w:r w:rsidRPr="003E77F4">
        <w:rPr>
          <w:rFonts w:ascii="Arial" w:hAnsi="Arial" w:cs="Arial"/>
          <w:color w:val="000000"/>
        </w:rPr>
        <w:t>Федеральн</w:t>
      </w:r>
      <w:r w:rsidR="003E77F4" w:rsidRPr="003E77F4">
        <w:rPr>
          <w:rFonts w:ascii="Arial" w:hAnsi="Arial" w:cs="Arial"/>
          <w:color w:val="000000"/>
        </w:rPr>
        <w:t>ым</w:t>
      </w:r>
      <w:r w:rsidRPr="003E77F4">
        <w:rPr>
          <w:rFonts w:ascii="Arial" w:hAnsi="Arial" w:cs="Arial"/>
          <w:color w:val="000000"/>
        </w:rPr>
        <w:t xml:space="preserve"> закон</w:t>
      </w:r>
      <w:r w:rsidR="003E77F4" w:rsidRPr="003E77F4">
        <w:rPr>
          <w:rFonts w:ascii="Arial" w:hAnsi="Arial" w:cs="Arial"/>
          <w:color w:val="000000"/>
        </w:rPr>
        <w:t>ом</w:t>
      </w:r>
      <w:r w:rsidRPr="003E77F4">
        <w:rPr>
          <w:rFonts w:ascii="Arial" w:hAnsi="Arial" w:cs="Arial"/>
          <w:color w:val="000000"/>
        </w:rPr>
        <w:t xml:space="preserve"> от 06.10.2003 года №131-ФЗ «Об общих принципах организации местного самоуправления в Российской Федерации», руководствуясь Уставом Никольского муниципального образования, Дума Никольского муниципального образования</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r w:rsidRPr="003E77F4">
        <w:rPr>
          <w:rFonts w:ascii="Arial" w:hAnsi="Arial" w:cs="Arial"/>
          <w:b/>
        </w:rPr>
        <w:t>РЕШИЛА:</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p>
    <w:p w:rsidR="003E77F4" w:rsidRPr="00172EB7" w:rsidRDefault="00EE7A37" w:rsidP="00172EB7">
      <w:pPr>
        <w:ind w:firstLine="709"/>
        <w:jc w:val="both"/>
        <w:rPr>
          <w:rFonts w:ascii="Arial" w:hAnsi="Arial" w:cs="Arial"/>
        </w:rPr>
      </w:pPr>
      <w:r w:rsidRPr="00172EB7">
        <w:rPr>
          <w:rFonts w:ascii="Arial" w:hAnsi="Arial" w:cs="Arial"/>
          <w:color w:val="000000"/>
        </w:rPr>
        <w:t xml:space="preserve">1. </w:t>
      </w:r>
      <w:r w:rsidR="003E77F4" w:rsidRPr="00172EB7">
        <w:rPr>
          <w:rFonts w:ascii="Arial" w:hAnsi="Arial" w:cs="Arial"/>
        </w:rPr>
        <w:t>Утвердить Порядок осуществления муниципального земельного контроля на территории Никольского муниципального образования (прилагается).</w:t>
      </w:r>
    </w:p>
    <w:p w:rsidR="00210BFE" w:rsidRPr="00172EB7" w:rsidRDefault="00210BFE" w:rsidP="00172EB7">
      <w:pPr>
        <w:ind w:firstLine="709"/>
        <w:jc w:val="both"/>
        <w:rPr>
          <w:rFonts w:ascii="Arial" w:hAnsi="Arial" w:cs="Arial"/>
        </w:rPr>
      </w:pPr>
      <w:r w:rsidRPr="00B32133">
        <w:rPr>
          <w:rFonts w:ascii="Arial" w:hAnsi="Arial" w:cs="Arial"/>
        </w:rPr>
        <w:t xml:space="preserve">2. Решение Думы </w:t>
      </w:r>
      <w:r w:rsidR="00172EB7" w:rsidRPr="00B32133">
        <w:rPr>
          <w:rFonts w:ascii="Arial" w:hAnsi="Arial" w:cs="Arial"/>
        </w:rPr>
        <w:t xml:space="preserve">Никольского муниципального образования </w:t>
      </w:r>
      <w:r w:rsidRPr="00B32133">
        <w:rPr>
          <w:rFonts w:ascii="Arial" w:hAnsi="Arial" w:cs="Arial"/>
        </w:rPr>
        <w:t xml:space="preserve">от </w:t>
      </w:r>
      <w:r w:rsidR="00DB2399" w:rsidRPr="00B32133">
        <w:rPr>
          <w:rFonts w:ascii="Arial" w:hAnsi="Arial" w:cs="Arial"/>
        </w:rPr>
        <w:t>01.11.2019</w:t>
      </w:r>
      <w:r w:rsidRPr="00B32133">
        <w:rPr>
          <w:rFonts w:ascii="Arial" w:hAnsi="Arial" w:cs="Arial"/>
        </w:rPr>
        <w:t xml:space="preserve"> г. № </w:t>
      </w:r>
      <w:r w:rsidR="00DB2399" w:rsidRPr="00B32133">
        <w:rPr>
          <w:rFonts w:ascii="Arial" w:hAnsi="Arial" w:cs="Arial"/>
        </w:rPr>
        <w:t>17-91</w:t>
      </w:r>
      <w:r w:rsidRPr="00B32133">
        <w:rPr>
          <w:rFonts w:ascii="Arial" w:hAnsi="Arial" w:cs="Arial"/>
        </w:rPr>
        <w:t>/</w:t>
      </w:r>
      <w:proofErr w:type="spellStart"/>
      <w:r w:rsidRPr="00B32133">
        <w:rPr>
          <w:rFonts w:ascii="Arial" w:hAnsi="Arial" w:cs="Arial"/>
        </w:rPr>
        <w:t>дсп</w:t>
      </w:r>
      <w:proofErr w:type="spellEnd"/>
      <w:r w:rsidRPr="00B32133">
        <w:rPr>
          <w:rFonts w:ascii="Arial" w:hAnsi="Arial" w:cs="Arial"/>
        </w:rPr>
        <w:t xml:space="preserve"> </w:t>
      </w:r>
      <w:r w:rsidR="00172EB7" w:rsidRPr="00B32133">
        <w:rPr>
          <w:rFonts w:ascii="Arial" w:hAnsi="Arial" w:cs="Arial"/>
        </w:rPr>
        <w:t>считать утратившим силу.</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3</w:t>
      </w:r>
      <w:r w:rsidR="00B07D3B" w:rsidRPr="00172EB7">
        <w:rPr>
          <w:rFonts w:ascii="Arial" w:hAnsi="Arial" w:cs="Arial"/>
          <w:color w:val="000000"/>
        </w:rPr>
        <w:t xml:space="preserve">. Настоящее решение опубликовать в информационно-телекоммуникационной сети «Интернет» на WEB-портале органов местного самоуправления Никольского муниципального образования. </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4</w:t>
      </w:r>
      <w:r w:rsidR="00B07D3B" w:rsidRPr="00172EB7">
        <w:rPr>
          <w:rFonts w:ascii="Arial" w:hAnsi="Arial" w:cs="Arial"/>
          <w:color w:val="000000"/>
        </w:rPr>
        <w:t xml:space="preserve">.  </w:t>
      </w:r>
      <w:proofErr w:type="gramStart"/>
      <w:r w:rsidR="00B07D3B" w:rsidRPr="00172EB7">
        <w:rPr>
          <w:rFonts w:ascii="Arial" w:hAnsi="Arial" w:cs="Arial"/>
          <w:color w:val="000000"/>
        </w:rPr>
        <w:t>Контроль за</w:t>
      </w:r>
      <w:proofErr w:type="gramEnd"/>
      <w:r w:rsidR="00B07D3B" w:rsidRPr="00172EB7">
        <w:rPr>
          <w:rFonts w:ascii="Arial" w:hAnsi="Arial" w:cs="Arial"/>
          <w:color w:val="000000"/>
        </w:rPr>
        <w:t xml:space="preserve"> исполнением настоящего решения оставляю за собой.</w:t>
      </w:r>
    </w:p>
    <w:p w:rsidR="00210BFE" w:rsidRDefault="00210BFE" w:rsidP="003E77F4">
      <w:pPr>
        <w:pStyle w:val="a3"/>
        <w:shd w:val="clear" w:color="auto" w:fill="FFFFFF"/>
        <w:spacing w:before="0" w:beforeAutospacing="0" w:after="0" w:afterAutospacing="0"/>
        <w:jc w:val="both"/>
        <w:rPr>
          <w:rFonts w:ascii="Arial" w:hAnsi="Arial" w:cs="Arial"/>
        </w:rPr>
      </w:pPr>
    </w:p>
    <w:p w:rsidR="00210BFE" w:rsidRPr="003E77F4" w:rsidRDefault="00210BFE" w:rsidP="003E77F4">
      <w:pPr>
        <w:pStyle w:val="a3"/>
        <w:shd w:val="clear" w:color="auto" w:fill="FFFFFF"/>
        <w:spacing w:before="0" w:beforeAutospacing="0" w:after="0" w:afterAutospacing="0"/>
        <w:jc w:val="both"/>
        <w:rPr>
          <w:rFonts w:ascii="Arial" w:hAnsi="Arial" w:cs="Arial"/>
        </w:rPr>
      </w:pPr>
    </w:p>
    <w:p w:rsidR="00EE7A37" w:rsidRPr="003E77F4" w:rsidRDefault="00EE7A37" w:rsidP="003E77F4">
      <w:pPr>
        <w:widowControl w:val="0"/>
        <w:autoSpaceDE w:val="0"/>
        <w:autoSpaceDN w:val="0"/>
        <w:adjustRightInd w:val="0"/>
        <w:jc w:val="both"/>
        <w:rPr>
          <w:rFonts w:ascii="Arial" w:hAnsi="Arial" w:cs="Arial"/>
        </w:rPr>
      </w:pPr>
      <w:r w:rsidRPr="003E77F4">
        <w:rPr>
          <w:rFonts w:ascii="Arial" w:hAnsi="Arial" w:cs="Arial"/>
        </w:rPr>
        <w:t>Глава Никольского</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муниципального образования, </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Председатель Думы Никольского </w:t>
      </w:r>
    </w:p>
    <w:p w:rsidR="00D21145" w:rsidRDefault="00EE7A37" w:rsidP="00E33C6B">
      <w:pPr>
        <w:pStyle w:val="a3"/>
        <w:shd w:val="clear" w:color="auto" w:fill="FFFFFF"/>
        <w:spacing w:before="0" w:beforeAutospacing="0" w:after="0" w:afterAutospacing="0"/>
        <w:jc w:val="both"/>
        <w:rPr>
          <w:rFonts w:ascii="Arial" w:hAnsi="Arial" w:cs="Arial"/>
        </w:rPr>
      </w:pPr>
      <w:r w:rsidRPr="003E77F4">
        <w:rPr>
          <w:rFonts w:ascii="Arial" w:hAnsi="Arial" w:cs="Arial"/>
        </w:rPr>
        <w:t xml:space="preserve">муниципального образования                                                         </w:t>
      </w:r>
      <w:r w:rsidR="00172EB7">
        <w:rPr>
          <w:rFonts w:ascii="Arial" w:hAnsi="Arial" w:cs="Arial"/>
        </w:rPr>
        <w:t xml:space="preserve">           </w:t>
      </w:r>
      <w:r w:rsidRPr="003E77F4">
        <w:rPr>
          <w:rFonts w:ascii="Arial" w:hAnsi="Arial" w:cs="Arial"/>
        </w:rPr>
        <w:t>И.А.Соболев</w:t>
      </w: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Pr="003E77F4" w:rsidRDefault="00172EB7" w:rsidP="002B1D44">
      <w:pPr>
        <w:ind w:left="4820"/>
        <w:jc w:val="right"/>
        <w:rPr>
          <w:rFonts w:ascii="Arial" w:hAnsi="Arial" w:cs="Arial"/>
          <w:sz w:val="20"/>
          <w:szCs w:val="20"/>
        </w:rPr>
      </w:pPr>
      <w:r>
        <w:rPr>
          <w:rFonts w:ascii="Arial" w:hAnsi="Arial" w:cs="Arial"/>
          <w:sz w:val="20"/>
          <w:szCs w:val="20"/>
        </w:rPr>
        <w:lastRenderedPageBreak/>
        <w:t>У</w:t>
      </w:r>
      <w:r w:rsidR="003E77F4" w:rsidRPr="003E77F4">
        <w:rPr>
          <w:rFonts w:ascii="Arial" w:hAnsi="Arial" w:cs="Arial"/>
          <w:sz w:val="20"/>
          <w:szCs w:val="20"/>
        </w:rPr>
        <w:t>ТВЕРЖДЕН</w:t>
      </w:r>
    </w:p>
    <w:p w:rsidR="003E77F4" w:rsidRPr="003E77F4" w:rsidRDefault="003E77F4" w:rsidP="003E77F4">
      <w:pPr>
        <w:ind w:left="4820"/>
        <w:rPr>
          <w:rFonts w:ascii="Arial" w:hAnsi="Arial" w:cs="Arial"/>
          <w:sz w:val="20"/>
          <w:szCs w:val="20"/>
        </w:rPr>
      </w:pPr>
      <w:r w:rsidRPr="003E77F4">
        <w:rPr>
          <w:rFonts w:ascii="Arial" w:hAnsi="Arial" w:cs="Arial"/>
          <w:sz w:val="20"/>
          <w:szCs w:val="20"/>
        </w:rPr>
        <w:t>решением Думы</w:t>
      </w:r>
      <w:r w:rsidRPr="003E77F4">
        <w:rPr>
          <w:rFonts w:ascii="Arial" w:hAnsi="Arial" w:cs="Arial"/>
          <w:i/>
          <w:sz w:val="20"/>
          <w:szCs w:val="20"/>
        </w:rPr>
        <w:t xml:space="preserve"> </w:t>
      </w:r>
      <w:r w:rsidRPr="003E77F4">
        <w:rPr>
          <w:rFonts w:ascii="Arial" w:hAnsi="Arial" w:cs="Arial"/>
          <w:sz w:val="20"/>
          <w:szCs w:val="20"/>
        </w:rPr>
        <w:t>Никольского муниципального образования</w:t>
      </w:r>
      <w:r w:rsidRPr="003E77F4">
        <w:rPr>
          <w:rFonts w:ascii="Arial" w:hAnsi="Arial" w:cs="Arial"/>
          <w:i/>
          <w:sz w:val="20"/>
          <w:szCs w:val="20"/>
        </w:rPr>
        <w:t xml:space="preserve"> </w:t>
      </w:r>
      <w:r w:rsidRPr="003E77F4">
        <w:rPr>
          <w:rFonts w:ascii="Arial" w:hAnsi="Arial" w:cs="Arial"/>
          <w:sz w:val="20"/>
          <w:szCs w:val="20"/>
        </w:rPr>
        <w:t xml:space="preserve">от </w:t>
      </w:r>
      <w:r w:rsidR="00E10585">
        <w:rPr>
          <w:rFonts w:ascii="Arial" w:hAnsi="Arial" w:cs="Arial"/>
          <w:sz w:val="20"/>
          <w:szCs w:val="20"/>
        </w:rPr>
        <w:t>19.09.2020</w:t>
      </w:r>
      <w:bookmarkStart w:id="0" w:name="_GoBack"/>
      <w:bookmarkEnd w:id="0"/>
      <w:r w:rsidRPr="003E77F4">
        <w:rPr>
          <w:rFonts w:ascii="Arial" w:hAnsi="Arial" w:cs="Arial"/>
          <w:sz w:val="20"/>
          <w:szCs w:val="20"/>
        </w:rPr>
        <w:t xml:space="preserve"> г. № </w:t>
      </w:r>
      <w:r w:rsidR="00E10585">
        <w:rPr>
          <w:rFonts w:ascii="Arial" w:hAnsi="Arial" w:cs="Arial"/>
          <w:sz w:val="20"/>
          <w:szCs w:val="20"/>
        </w:rPr>
        <w:t>21-122/</w:t>
      </w:r>
      <w:proofErr w:type="spellStart"/>
      <w:r w:rsidR="00E10585">
        <w:rPr>
          <w:rFonts w:ascii="Arial" w:hAnsi="Arial" w:cs="Arial"/>
          <w:sz w:val="20"/>
          <w:szCs w:val="20"/>
        </w:rPr>
        <w:t>дсп</w:t>
      </w:r>
      <w:proofErr w:type="spellEnd"/>
    </w:p>
    <w:p w:rsidR="003E77F4" w:rsidRDefault="003E77F4" w:rsidP="003E77F4">
      <w:pPr>
        <w:ind w:firstLine="709"/>
        <w:jc w:val="both"/>
        <w:rPr>
          <w:sz w:val="28"/>
          <w:szCs w:val="28"/>
        </w:rPr>
      </w:pP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ПОРЯДОК</w:t>
      </w: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ОСУЩЕСТВЛЕНИЯ МУНИЦИПАЛЬНОГО ЗЕМЕЛЬНОГО КОНТРОЛЯ НА ТЕРРИТОРИИ НИКОЛЬСКОГО МУНИЦИПАЛЬНОГО ОБРАЗОВАНИЯ</w:t>
      </w:r>
      <w:r w:rsidRPr="003E77F4">
        <w:rPr>
          <w:rFonts w:ascii="Arial" w:hAnsi="Arial" w:cs="Arial"/>
          <w:i/>
          <w:sz w:val="24"/>
          <w:szCs w:val="24"/>
        </w:rPr>
        <w:t xml:space="preserve"> </w:t>
      </w:r>
    </w:p>
    <w:p w:rsidR="003E77F4" w:rsidRPr="003E77F4" w:rsidRDefault="003E77F4" w:rsidP="003E77F4">
      <w:pPr>
        <w:pStyle w:val="ConsPlusTitle"/>
        <w:jc w:val="center"/>
        <w:rPr>
          <w:rFonts w:ascii="Arial" w:hAnsi="Arial" w:cs="Arial"/>
          <w:b w:val="0"/>
          <w:sz w:val="28"/>
          <w:szCs w:val="28"/>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1. Общие положения</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контроля на территории Никольского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sz w:val="24"/>
          <w:szCs w:val="24"/>
        </w:rPr>
        <w:t xml:space="preserve">2. </w:t>
      </w:r>
      <w:proofErr w:type="gramStart"/>
      <w:r w:rsidRPr="003E77F4">
        <w:rPr>
          <w:rFonts w:ascii="Arial" w:hAnsi="Arial" w:cs="Arial"/>
          <w:b w:val="0"/>
          <w:bCs/>
          <w:sz w:val="24"/>
          <w:szCs w:val="24"/>
        </w:rPr>
        <w:t>Под муниципальным земельным контролем понимается деятельность органов местного самоуправления Никольского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w:t>
      </w:r>
      <w:r>
        <w:rPr>
          <w:rFonts w:ascii="Arial" w:hAnsi="Arial" w:cs="Arial"/>
          <w:b w:val="0"/>
          <w:bCs/>
          <w:sz w:val="24"/>
          <w:szCs w:val="24"/>
        </w:rPr>
        <w:t xml:space="preserve"> </w:t>
      </w:r>
      <w:r w:rsidRPr="003E77F4">
        <w:rPr>
          <w:rFonts w:ascii="Arial" w:hAnsi="Arial" w:cs="Arial"/>
          <w:b w:val="0"/>
          <w:bCs/>
          <w:sz w:val="24"/>
          <w:szCs w:val="24"/>
        </w:rPr>
        <w:t>требования законодательства).</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3. Муниципальный земельный контроль осуществляется в отношении объектов земельных отношений, расположенных в границах </w:t>
      </w:r>
      <w:r w:rsidRPr="003E77F4">
        <w:rPr>
          <w:rFonts w:ascii="Arial" w:hAnsi="Arial" w:cs="Arial"/>
          <w:b w:val="0"/>
          <w:sz w:val="24"/>
          <w:szCs w:val="24"/>
        </w:rPr>
        <w:t xml:space="preserve">Никольского муниципального образования в целях </w:t>
      </w:r>
      <w:r w:rsidRPr="003E77F4">
        <w:rPr>
          <w:rFonts w:ascii="Arial" w:hAnsi="Arial" w:cs="Arial"/>
          <w:b w:val="0"/>
          <w:bCs/>
          <w:sz w:val="24"/>
          <w:szCs w:val="24"/>
        </w:rPr>
        <w:t>предупреждения, выявления и пресечений нарушений требований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4. Органом местного самоуправления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осуществляющим муниципальный земельный контроль, является администрация Никольского муниципального образования (далее – орган муниципального земельного контроля) в лице уполномоченного должностного лица</w:t>
      </w:r>
      <w:r>
        <w:rPr>
          <w:rFonts w:ascii="Arial" w:hAnsi="Arial" w:cs="Arial"/>
          <w:b w:val="0"/>
          <w:bCs/>
          <w:sz w:val="24"/>
          <w:szCs w:val="24"/>
        </w:rPr>
        <w:t xml:space="preserve"> (лиц)</w:t>
      </w:r>
      <w:r w:rsidRPr="003E77F4">
        <w:rPr>
          <w:rFonts w:ascii="Arial" w:hAnsi="Arial" w:cs="Arial"/>
          <w:b w:val="0"/>
          <w:bCs/>
          <w:sz w:val="24"/>
          <w:szCs w:val="24"/>
        </w:rPr>
        <w:t xml:space="preserve"> администрации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правовым актом органа муниципального земельного контроля (далее – должностные лица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7. При осуществлении муниципального земельного контроля 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Глава 2. Организация и проведение</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lastRenderedPageBreak/>
        <w:t>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9. Плановые проверки проводятся </w:t>
      </w:r>
      <w:r w:rsidR="00382385" w:rsidRPr="00382385">
        <w:rPr>
          <w:rFonts w:ascii="Arial" w:hAnsi="Arial" w:cs="Arial"/>
          <w:b w:val="0"/>
          <w:bCs/>
          <w:sz w:val="24"/>
          <w:szCs w:val="24"/>
        </w:rPr>
        <w:t>орган</w:t>
      </w:r>
      <w:r w:rsidR="00382385">
        <w:rPr>
          <w:rFonts w:ascii="Arial" w:hAnsi="Arial" w:cs="Arial"/>
          <w:b w:val="0"/>
          <w:bCs/>
          <w:sz w:val="24"/>
          <w:szCs w:val="24"/>
        </w:rPr>
        <w:t>ом</w:t>
      </w:r>
      <w:r w:rsidR="00382385" w:rsidRPr="00382385">
        <w:rPr>
          <w:rFonts w:ascii="Arial" w:hAnsi="Arial" w:cs="Arial"/>
          <w:b w:val="0"/>
          <w:bCs/>
          <w:sz w:val="24"/>
          <w:szCs w:val="24"/>
        </w:rPr>
        <w:t xml:space="preserve"> муниципального земельного контроля</w:t>
      </w:r>
      <w:r w:rsidRPr="003E77F4">
        <w:rPr>
          <w:rFonts w:ascii="Arial" w:hAnsi="Arial" w:cs="Arial"/>
          <w:b w:val="0"/>
          <w:bCs/>
          <w:sz w:val="24"/>
          <w:szCs w:val="24"/>
        </w:rPr>
        <w:t xml:space="preserve"> в соответствии с ежегодными планами проверок. Ежегодный план утверждается главой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администрации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информационно-телекоммуникационной сети «Интернет»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10. В ежегодных планах проверок указываются следующие сведения: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 осуществляющего плановую проверку;</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2) местоположение объекта земельных отношений, в отношении которого проводится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цель и основание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дата начала и сроки проведения проверки.</w:t>
      </w:r>
    </w:p>
    <w:p w:rsidR="005E7DC3" w:rsidRPr="005E7DC3" w:rsidRDefault="003E77F4" w:rsidP="005E7DC3">
      <w:pPr>
        <w:pStyle w:val="ConsPlusTitle"/>
        <w:ind w:firstLine="709"/>
        <w:jc w:val="both"/>
        <w:rPr>
          <w:rFonts w:ascii="Arial" w:hAnsi="Arial" w:cs="Arial"/>
          <w:b w:val="0"/>
          <w:sz w:val="24"/>
          <w:szCs w:val="24"/>
        </w:rPr>
      </w:pPr>
      <w:r w:rsidRPr="005E7DC3">
        <w:rPr>
          <w:rFonts w:ascii="Arial" w:hAnsi="Arial" w:cs="Arial"/>
          <w:b w:val="0"/>
          <w:bCs/>
          <w:sz w:val="24"/>
          <w:szCs w:val="24"/>
        </w:rPr>
        <w:t xml:space="preserve">11. Внеплановые проверки проводятся </w:t>
      </w:r>
      <w:r w:rsidR="00382385" w:rsidRPr="005E7DC3">
        <w:rPr>
          <w:rFonts w:ascii="Arial" w:hAnsi="Arial" w:cs="Arial"/>
          <w:b w:val="0"/>
          <w:bCs/>
          <w:sz w:val="24"/>
          <w:szCs w:val="24"/>
        </w:rPr>
        <w:t xml:space="preserve">органом муниципального земельного контроля </w:t>
      </w:r>
      <w:r w:rsidR="005E7DC3" w:rsidRPr="005E7DC3">
        <w:rPr>
          <w:rFonts w:ascii="Arial" w:hAnsi="Arial" w:cs="Arial"/>
          <w:b w:val="0"/>
          <w:spacing w:val="2"/>
          <w:sz w:val="24"/>
          <w:szCs w:val="24"/>
          <w:shd w:val="clear" w:color="auto" w:fill="FFFFFF"/>
        </w:rPr>
        <w:t>в случаях, предусмотренных пунктом 6 статьи 71.1 </w:t>
      </w:r>
      <w:hyperlink r:id="rId6" w:history="1">
        <w:r w:rsidR="005E7DC3" w:rsidRPr="005E7DC3">
          <w:rPr>
            <w:rStyle w:val="a4"/>
            <w:rFonts w:ascii="Arial" w:hAnsi="Arial" w:cs="Arial"/>
            <w:b w:val="0"/>
            <w:color w:val="auto"/>
            <w:spacing w:val="2"/>
            <w:sz w:val="24"/>
            <w:szCs w:val="24"/>
            <w:u w:val="none"/>
            <w:shd w:val="clear" w:color="auto" w:fill="FFFFFF"/>
          </w:rPr>
          <w:t>Земельного кодекса Российской Федерации</w:t>
        </w:r>
      </w:hyperlink>
      <w:r w:rsidR="005E7DC3" w:rsidRPr="005E7DC3">
        <w:rPr>
          <w:rFonts w:ascii="Arial" w:hAnsi="Arial" w:cs="Arial"/>
          <w:b w:val="0"/>
          <w:sz w:val="24"/>
          <w:szCs w:val="24"/>
        </w:rPr>
        <w:t>.</w:t>
      </w:r>
    </w:p>
    <w:p w:rsidR="003E77F4" w:rsidRPr="003E77F4" w:rsidRDefault="003E77F4" w:rsidP="005E7DC3">
      <w:pPr>
        <w:pStyle w:val="ConsPlusTitle"/>
        <w:ind w:firstLine="709"/>
        <w:jc w:val="both"/>
        <w:rPr>
          <w:rFonts w:ascii="Arial" w:hAnsi="Arial" w:cs="Arial"/>
          <w:b w:val="0"/>
          <w:bCs/>
          <w:sz w:val="24"/>
          <w:szCs w:val="24"/>
        </w:rPr>
      </w:pPr>
      <w:r w:rsidRPr="005E7DC3">
        <w:rPr>
          <w:rFonts w:ascii="Arial" w:hAnsi="Arial" w:cs="Arial"/>
          <w:b w:val="0"/>
          <w:bCs/>
          <w:sz w:val="24"/>
          <w:szCs w:val="24"/>
        </w:rPr>
        <w:t xml:space="preserve">12. Решение о проведении внеплановой проверки принимается в течение пяти рабочих дней с момента возникновения оснований для ее проведения и оформляется правовым актом </w:t>
      </w:r>
      <w:r w:rsidR="00CD6BE2" w:rsidRPr="00050804">
        <w:rPr>
          <w:rFonts w:ascii="Arial" w:hAnsi="Arial" w:cs="Arial"/>
          <w:b w:val="0"/>
          <w:bCs/>
          <w:sz w:val="24"/>
          <w:szCs w:val="24"/>
        </w:rPr>
        <w:t>органа муниципального земельного контроля</w:t>
      </w:r>
      <w:r w:rsidRPr="00050804">
        <w:rPr>
          <w:rFonts w:ascii="Arial" w:hAnsi="Arial" w:cs="Arial"/>
          <w:b w:val="0"/>
          <w:bCs/>
          <w:sz w:val="24"/>
          <w:szCs w:val="24"/>
        </w:rPr>
        <w:t xml:space="preserve"> (далее – правовой акт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13. В правовом акте о проведении проверки указываются: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2) фамилия, имя, отчество (при наличии), </w:t>
      </w:r>
      <w:r w:rsidRPr="003E77F4">
        <w:rPr>
          <w:rFonts w:ascii="Arial" w:hAnsi="Arial" w:cs="Arial"/>
          <w:b w:val="0"/>
          <w:bCs/>
          <w:iCs/>
          <w:sz w:val="24"/>
          <w:szCs w:val="24"/>
        </w:rPr>
        <w:t>должность лица или</w:t>
      </w:r>
      <w:r w:rsidRPr="003E77F4">
        <w:rPr>
          <w:rFonts w:ascii="Arial" w:hAnsi="Arial" w:cs="Arial"/>
          <w:bCs/>
          <w:iCs/>
          <w:sz w:val="24"/>
          <w:szCs w:val="24"/>
        </w:rPr>
        <w:t xml:space="preserve"> </w:t>
      </w:r>
      <w:r w:rsidRPr="003E77F4">
        <w:rPr>
          <w:rFonts w:ascii="Arial" w:hAnsi="Arial" w:cs="Arial"/>
          <w:b w:val="0"/>
          <w:bCs/>
          <w:sz w:val="24"/>
          <w:szCs w:val="24"/>
        </w:rPr>
        <w:t>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основания проведения проверки, в том числе подлежащие проверке требования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местоположение объекта земельных отношений, в отношении которого проводится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7) правообладатель объекта земельных отношений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lastRenderedPageBreak/>
        <w:t xml:space="preserve">14. О проведении 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w:t>
      </w:r>
      <w:proofErr w:type="gramStart"/>
      <w:r w:rsidRPr="003E77F4">
        <w:rPr>
          <w:rFonts w:ascii="Arial" w:hAnsi="Arial" w:cs="Arial"/>
          <w:b w:val="0"/>
          <w:bCs/>
          <w:sz w:val="24"/>
          <w:szCs w:val="24"/>
        </w:rPr>
        <w:t>позднее</w:t>
      </w:r>
      <w:proofErr w:type="gramEnd"/>
      <w:r w:rsidRPr="003E77F4">
        <w:rPr>
          <w:rFonts w:ascii="Arial" w:hAnsi="Arial" w:cs="Arial"/>
          <w:b w:val="0"/>
          <w:bCs/>
          <w:sz w:val="24"/>
          <w:szCs w:val="24"/>
        </w:rPr>
        <w:t xml:space="preserve"> чем за три рабочих дня до начала ее проведения посредством направления копии правового акта о проведении проверки заказным письмом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15. О проведении внеплановой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16. Срок проведения проверки не может превышать двадцать рабочих дней со дня начала проверки, указанного в правовом акте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w:t>
      </w:r>
      <w:r>
        <w:rPr>
          <w:rFonts w:ascii="Arial" w:hAnsi="Arial" w:cs="Arial"/>
          <w:b w:val="0"/>
          <w:bCs/>
          <w:sz w:val="24"/>
          <w:szCs w:val="24"/>
        </w:rPr>
        <w:t>7</w:t>
      </w:r>
      <w:r w:rsidRPr="003E77F4">
        <w:rPr>
          <w:rFonts w:ascii="Arial" w:hAnsi="Arial" w:cs="Arial"/>
          <w:b w:val="0"/>
          <w:bCs/>
          <w:sz w:val="24"/>
          <w:szCs w:val="24"/>
        </w:rPr>
        <w:t xml:space="preserve">. По требованию подлежащих проверке лиц должностные лица, осуществляющие муниципальный земельный контроль, обязаны представить информацию об </w:t>
      </w:r>
      <w:r w:rsidR="00382385" w:rsidRPr="00382385">
        <w:rPr>
          <w:rFonts w:ascii="Arial" w:hAnsi="Arial" w:cs="Arial"/>
          <w:b w:val="0"/>
          <w:bCs/>
          <w:sz w:val="24"/>
          <w:szCs w:val="24"/>
        </w:rPr>
        <w:t>орган</w:t>
      </w:r>
      <w:r w:rsidR="00382385">
        <w:rPr>
          <w:rFonts w:ascii="Arial" w:hAnsi="Arial" w:cs="Arial"/>
          <w:b w:val="0"/>
          <w:bCs/>
          <w:sz w:val="24"/>
          <w:szCs w:val="24"/>
        </w:rPr>
        <w:t>е</w:t>
      </w:r>
      <w:r w:rsidR="00382385" w:rsidRPr="00382385">
        <w:rPr>
          <w:rFonts w:ascii="Arial" w:hAnsi="Arial" w:cs="Arial"/>
          <w:b w:val="0"/>
          <w:bCs/>
          <w:sz w:val="24"/>
          <w:szCs w:val="24"/>
        </w:rPr>
        <w:t xml:space="preserve"> муниципального земельного контроля</w:t>
      </w:r>
      <w:r w:rsidRPr="003E77F4">
        <w:rPr>
          <w:rFonts w:ascii="Arial" w:hAnsi="Arial" w:cs="Arial"/>
          <w:b w:val="0"/>
          <w:bCs/>
          <w:sz w:val="24"/>
          <w:szCs w:val="24"/>
        </w:rPr>
        <w:t>, а также о привлеченных экспертах, экспертных организациях в целях подтверждения своих полномочий.</w:t>
      </w:r>
    </w:p>
    <w:p w:rsidR="003E77F4" w:rsidRPr="003E77F4" w:rsidRDefault="003E77F4" w:rsidP="003E77F4">
      <w:pPr>
        <w:pStyle w:val="ConsPlusTitle"/>
        <w:ind w:firstLine="709"/>
        <w:jc w:val="both"/>
        <w:rPr>
          <w:rFonts w:ascii="Arial" w:hAnsi="Arial" w:cs="Arial"/>
          <w:b w:val="0"/>
          <w:bCs/>
          <w:sz w:val="24"/>
          <w:szCs w:val="24"/>
        </w:rPr>
      </w:pPr>
      <w:r>
        <w:rPr>
          <w:rFonts w:ascii="Arial" w:hAnsi="Arial" w:cs="Arial"/>
          <w:b w:val="0"/>
          <w:bCs/>
          <w:sz w:val="24"/>
          <w:szCs w:val="24"/>
        </w:rPr>
        <w:t>18</w:t>
      </w:r>
      <w:r w:rsidRPr="003E77F4">
        <w:rPr>
          <w:rFonts w:ascii="Arial" w:hAnsi="Arial" w:cs="Arial"/>
          <w:b w:val="0"/>
          <w:bCs/>
          <w:sz w:val="24"/>
          <w:szCs w:val="24"/>
        </w:rPr>
        <w:t xml:space="preserve">. До начала проведения проверки орган государственной власти, орган местного самоуправления, гражданин обязаны </w:t>
      </w:r>
      <w:proofErr w:type="gramStart"/>
      <w:r w:rsidRPr="003E77F4">
        <w:rPr>
          <w:rFonts w:ascii="Arial" w:hAnsi="Arial" w:cs="Arial"/>
          <w:b w:val="0"/>
          <w:bCs/>
          <w:sz w:val="24"/>
          <w:szCs w:val="24"/>
        </w:rPr>
        <w:t>предоставить документы</w:t>
      </w:r>
      <w:proofErr w:type="gramEnd"/>
      <w:r w:rsidRPr="003E77F4">
        <w:rPr>
          <w:rFonts w:ascii="Arial" w:hAnsi="Arial" w:cs="Arial"/>
          <w:b w:val="0"/>
          <w:bCs/>
          <w:sz w:val="24"/>
          <w:szCs w:val="24"/>
        </w:rPr>
        <w:t>, необходимые для достижения целей и задач проведения проверки, которые указаны в подпункте 8 пункта 13 настоящего Порядка.</w:t>
      </w:r>
    </w:p>
    <w:p w:rsidR="003E77F4" w:rsidRPr="003E77F4" w:rsidRDefault="00D87814" w:rsidP="003E77F4">
      <w:pPr>
        <w:pStyle w:val="ConsPlusTitle"/>
        <w:ind w:firstLine="709"/>
        <w:jc w:val="both"/>
        <w:rPr>
          <w:rFonts w:ascii="Arial" w:hAnsi="Arial" w:cs="Arial"/>
          <w:b w:val="0"/>
          <w:bCs/>
          <w:sz w:val="24"/>
          <w:szCs w:val="24"/>
        </w:rPr>
      </w:pPr>
      <w:r>
        <w:rPr>
          <w:rFonts w:ascii="Arial" w:hAnsi="Arial" w:cs="Arial"/>
          <w:b w:val="0"/>
          <w:bCs/>
          <w:sz w:val="24"/>
          <w:szCs w:val="24"/>
        </w:rPr>
        <w:t>19</w:t>
      </w:r>
      <w:r w:rsidR="003E77F4" w:rsidRPr="003E77F4">
        <w:rPr>
          <w:rFonts w:ascii="Arial" w:hAnsi="Arial" w:cs="Arial"/>
          <w:b w:val="0"/>
          <w:bCs/>
          <w:sz w:val="24"/>
          <w:szCs w:val="24"/>
        </w:rPr>
        <w:t>. Должностные лица, осуществляющие муниципальный земельный контроль,  при проведении проверки имеют право:</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w:t>
      </w:r>
      <w:proofErr w:type="gramEnd"/>
      <w:r w:rsidRPr="003E77F4">
        <w:rPr>
          <w:rFonts w:ascii="Arial" w:hAnsi="Arial" w:cs="Arial"/>
          <w:b w:val="0"/>
          <w:bCs/>
          <w:sz w:val="24"/>
          <w:szCs w:val="24"/>
        </w:rPr>
        <w:t>, относящейся к предмету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привлекать экспертов и экспертные организации к проведению проверок;</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осуществлять фотосъемку объектов земельных отношений, в отношении которых проводится проверка, а также обмер границ указанных объектов;</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осуществлять иные полномочия, предусмотренные законодательством.</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Глава 3. Оформление результатов проверки и</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принятие мер по результатам проведения проверки</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0</w:t>
      </w:r>
      <w:r w:rsidRPr="003E77F4">
        <w:rPr>
          <w:rFonts w:ascii="Arial" w:hAnsi="Arial" w:cs="Arial"/>
          <w:b w:val="0"/>
          <w:sz w:val="24"/>
          <w:szCs w:val="24"/>
        </w:rPr>
        <w:t>. По окончании проверки должностным лицом,</w:t>
      </w:r>
      <w:r w:rsidRPr="003E77F4">
        <w:rPr>
          <w:rFonts w:ascii="Arial" w:hAnsi="Arial" w:cs="Arial"/>
          <w:b w:val="0"/>
          <w:bCs/>
          <w:sz w:val="24"/>
          <w:szCs w:val="24"/>
        </w:rPr>
        <w:t xml:space="preserve"> осуществляющим муниципальный земельный контроль,</w:t>
      </w:r>
      <w:r w:rsidRPr="003E77F4">
        <w:rPr>
          <w:rFonts w:ascii="Arial" w:hAnsi="Arial" w:cs="Arial"/>
          <w:b w:val="0"/>
          <w:sz w:val="24"/>
          <w:szCs w:val="24"/>
        </w:rPr>
        <w:t xml:space="preserve">  составляется акт проверки, в котором указывается следующая информация: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дата, время и место составления акта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 xml:space="preserve">4) фамилия, имя, отчество (при наличии), должность лица или должностных </w:t>
      </w:r>
      <w:r w:rsidRPr="003E77F4">
        <w:rPr>
          <w:rFonts w:ascii="Arial" w:hAnsi="Arial" w:cs="Arial"/>
          <w:b w:val="0"/>
          <w:sz w:val="24"/>
          <w:szCs w:val="24"/>
        </w:rPr>
        <w:lastRenderedPageBreak/>
        <w:t>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местоположение объекта земельных отношений, в отношении которого проводилась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7) правообладатель объекта земельных отношений, в отношении которого проводилась проверка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8) дата, время, продолжительность и место проведения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10) сведения о результатах проверки, в том числе о выявленных нарушениях требований земельного законодательства;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12) подписи должностного лица или должностных лиц органа муниципального земельного контроля, проводивших проверку.</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1</w:t>
      </w:r>
      <w:r w:rsidRPr="003E77F4">
        <w:rPr>
          <w:rFonts w:ascii="Arial" w:hAnsi="Arial" w:cs="Arial"/>
          <w:b w:val="0"/>
          <w:sz w:val="24"/>
          <w:szCs w:val="24"/>
        </w:rPr>
        <w:t>.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3E77F4" w:rsidRPr="00172C25" w:rsidRDefault="003E77F4" w:rsidP="003E77F4">
      <w:pPr>
        <w:pStyle w:val="ConsPlusTitle"/>
        <w:ind w:firstLine="709"/>
        <w:jc w:val="both"/>
        <w:rPr>
          <w:rFonts w:ascii="Arial" w:hAnsi="Arial" w:cs="Arial"/>
          <w:b w:val="0"/>
          <w:sz w:val="24"/>
          <w:szCs w:val="24"/>
        </w:rPr>
      </w:pPr>
      <w:r w:rsidRPr="00172C25">
        <w:rPr>
          <w:rFonts w:ascii="Arial" w:hAnsi="Arial" w:cs="Arial"/>
          <w:b w:val="0"/>
          <w:sz w:val="24"/>
          <w:szCs w:val="24"/>
        </w:rPr>
        <w:t>2</w:t>
      </w:r>
      <w:r w:rsidR="00D87814" w:rsidRPr="00172C25">
        <w:rPr>
          <w:rFonts w:ascii="Arial" w:hAnsi="Arial" w:cs="Arial"/>
          <w:b w:val="0"/>
          <w:sz w:val="24"/>
          <w:szCs w:val="24"/>
        </w:rPr>
        <w:t>2</w:t>
      </w:r>
      <w:r w:rsidRPr="00172C25">
        <w:rPr>
          <w:rFonts w:ascii="Arial" w:hAnsi="Arial" w:cs="Arial"/>
          <w:b w:val="0"/>
          <w:sz w:val="24"/>
          <w:szCs w:val="24"/>
        </w:rPr>
        <w:t xml:space="preserve">. </w:t>
      </w:r>
      <w:r w:rsidR="00172C25" w:rsidRPr="00172C25">
        <w:rPr>
          <w:rFonts w:ascii="Arial" w:hAnsi="Arial" w:cs="Arial"/>
          <w:b w:val="0"/>
          <w:color w:val="2D2D2D"/>
          <w:spacing w:val="2"/>
          <w:sz w:val="24"/>
          <w:szCs w:val="24"/>
          <w:shd w:val="clear" w:color="auto" w:fill="FFFFFF"/>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roofErr w:type="gramStart"/>
      <w:r w:rsidR="00172C25" w:rsidRPr="00172C25">
        <w:rPr>
          <w:rFonts w:ascii="Arial" w:hAnsi="Arial" w:cs="Arial"/>
          <w:b w:val="0"/>
          <w:color w:val="2D2D2D"/>
          <w:spacing w:val="2"/>
          <w:sz w:val="24"/>
          <w:szCs w:val="24"/>
          <w:shd w:val="clear" w:color="auto" w:fill="FFFFFF"/>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w:t>
      </w:r>
      <w:proofErr w:type="gramEnd"/>
      <w:r w:rsidR="00172C25" w:rsidRPr="00172C25">
        <w:rPr>
          <w:rFonts w:ascii="Arial" w:hAnsi="Arial" w:cs="Arial"/>
          <w:b w:val="0"/>
          <w:color w:val="2D2D2D"/>
          <w:spacing w:val="2"/>
          <w:sz w:val="24"/>
          <w:szCs w:val="24"/>
          <w:shd w:val="clear" w:color="auto" w:fill="FFFFFF"/>
        </w:rPr>
        <w:t xml:space="preserve"> земельного контроля</w:t>
      </w:r>
      <w:r w:rsidRPr="00172C25">
        <w:rPr>
          <w:rFonts w:ascii="Arial" w:hAnsi="Arial" w:cs="Arial"/>
          <w:b w:val="0"/>
          <w:sz w:val="24"/>
          <w:szCs w:val="24"/>
        </w:rPr>
        <w:t>.</w:t>
      </w:r>
    </w:p>
    <w:p w:rsidR="003E77F4" w:rsidRPr="00FB5D69" w:rsidRDefault="003E77F4" w:rsidP="003E77F4">
      <w:pPr>
        <w:pStyle w:val="ConsPlusTitle"/>
        <w:ind w:firstLine="709"/>
        <w:jc w:val="both"/>
        <w:rPr>
          <w:rFonts w:ascii="Arial" w:hAnsi="Arial" w:cs="Arial"/>
          <w:b w:val="0"/>
          <w:bCs/>
          <w:sz w:val="24"/>
          <w:szCs w:val="24"/>
        </w:rPr>
      </w:pPr>
      <w:r w:rsidRPr="00FB5D69">
        <w:rPr>
          <w:rFonts w:ascii="Arial" w:hAnsi="Arial" w:cs="Arial"/>
          <w:b w:val="0"/>
          <w:sz w:val="24"/>
          <w:szCs w:val="24"/>
        </w:rPr>
        <w:t>2</w:t>
      </w:r>
      <w:r w:rsidR="00D87814" w:rsidRPr="00FB5D69">
        <w:rPr>
          <w:rFonts w:ascii="Arial" w:hAnsi="Arial" w:cs="Arial"/>
          <w:b w:val="0"/>
          <w:sz w:val="24"/>
          <w:szCs w:val="24"/>
        </w:rPr>
        <w:t>3</w:t>
      </w:r>
      <w:r w:rsidRPr="00FB5D69">
        <w:rPr>
          <w:rFonts w:ascii="Arial" w:hAnsi="Arial" w:cs="Arial"/>
          <w:b w:val="0"/>
          <w:sz w:val="24"/>
          <w:szCs w:val="24"/>
        </w:rPr>
        <w:t xml:space="preserve">. </w:t>
      </w:r>
      <w:r w:rsidR="00FB5D69" w:rsidRPr="00FB5D69">
        <w:rPr>
          <w:rFonts w:ascii="Arial" w:hAnsi="Arial" w:cs="Arial"/>
          <w:b w:val="0"/>
          <w:color w:val="2D2D2D"/>
          <w:spacing w:val="2"/>
          <w:sz w:val="24"/>
          <w:szCs w:val="24"/>
          <w:shd w:val="clear" w:color="auto" w:fill="FFFFFF"/>
        </w:rPr>
        <w:t xml:space="preserve">В случае выявления в ходе проведения проверки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органа муниципального земельного контроля в течение трех рабочих дней </w:t>
      </w:r>
      <w:proofErr w:type="gramStart"/>
      <w:r w:rsidR="00FB5D69" w:rsidRPr="00FB5D69">
        <w:rPr>
          <w:rFonts w:ascii="Arial" w:hAnsi="Arial" w:cs="Arial"/>
          <w:b w:val="0"/>
          <w:color w:val="2D2D2D"/>
          <w:spacing w:val="2"/>
          <w:sz w:val="24"/>
          <w:szCs w:val="24"/>
          <w:shd w:val="clear" w:color="auto" w:fill="FFFFFF"/>
        </w:rPr>
        <w:t>с даты составления</w:t>
      </w:r>
      <w:proofErr w:type="gramEnd"/>
      <w:r w:rsidR="00FB5D69" w:rsidRPr="00FB5D69">
        <w:rPr>
          <w:rFonts w:ascii="Arial" w:hAnsi="Arial" w:cs="Arial"/>
          <w:b w:val="0"/>
          <w:color w:val="2D2D2D"/>
          <w:spacing w:val="2"/>
          <w:sz w:val="24"/>
          <w:szCs w:val="24"/>
          <w:shd w:val="clear" w:color="auto" w:fill="FFFFFF"/>
        </w:rPr>
        <w:t xml:space="preserve"> акта проверки направляют его копию в орган государственного земельного надзора для принятия решения о привлечении виновного лица к ответственности</w:t>
      </w:r>
      <w:r w:rsidR="00050804" w:rsidRPr="00FB5D69">
        <w:rPr>
          <w:rFonts w:ascii="Arial" w:hAnsi="Arial" w:cs="Arial"/>
          <w:b w:val="0"/>
          <w:bCs/>
          <w:sz w:val="24"/>
          <w:szCs w:val="24"/>
        </w:rPr>
        <w:t>.</w:t>
      </w:r>
    </w:p>
    <w:p w:rsidR="00EE132E" w:rsidRPr="003E77F4" w:rsidRDefault="00EE132E" w:rsidP="003E77F4">
      <w:pPr>
        <w:pStyle w:val="ConsPlusTitle"/>
        <w:ind w:firstLine="709"/>
        <w:jc w:val="both"/>
        <w:rPr>
          <w:rFonts w:ascii="Arial" w:hAnsi="Arial" w:cs="Arial"/>
          <w:b w:val="0"/>
          <w:bCs/>
          <w:sz w:val="24"/>
          <w:szCs w:val="24"/>
        </w:rPr>
      </w:pPr>
      <w:r>
        <w:rPr>
          <w:rFonts w:ascii="Arial" w:hAnsi="Arial" w:cs="Arial"/>
          <w:b w:val="0"/>
          <w:bCs/>
          <w:sz w:val="24"/>
          <w:szCs w:val="24"/>
        </w:rPr>
        <w:t xml:space="preserve">24. </w:t>
      </w:r>
      <w:proofErr w:type="gramStart"/>
      <w:r>
        <w:rPr>
          <w:rFonts w:ascii="Arial" w:hAnsi="Arial" w:cs="Arial"/>
          <w:b w:val="0"/>
          <w:bCs/>
          <w:sz w:val="24"/>
          <w:szCs w:val="24"/>
        </w:rPr>
        <w:t>В случае если по результатам проведенной проверки должностным лицом</w:t>
      </w:r>
      <w:r w:rsidRPr="00EE132E">
        <w:rPr>
          <w:rFonts w:ascii="Arial" w:hAnsi="Arial" w:cs="Arial"/>
          <w:b w:val="0"/>
          <w:bCs/>
          <w:sz w:val="24"/>
          <w:szCs w:val="24"/>
        </w:rPr>
        <w:t xml:space="preserve"> органа муниципального земельного контроля</w:t>
      </w:r>
      <w:r>
        <w:rPr>
          <w:rFonts w:ascii="Arial" w:hAnsi="Arial" w:cs="Arial"/>
          <w:b w:val="0"/>
          <w:bCs/>
          <w:sz w:val="24"/>
          <w:szCs w:val="24"/>
        </w:rPr>
        <w:t xml:space="preserve">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w:t>
      </w:r>
      <w:r w:rsidR="00DB2399">
        <w:rPr>
          <w:rFonts w:ascii="Arial" w:hAnsi="Arial" w:cs="Arial"/>
          <w:b w:val="0"/>
          <w:bCs/>
          <w:sz w:val="24"/>
          <w:szCs w:val="24"/>
        </w:rPr>
        <w:t xml:space="preserve">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w:t>
      </w:r>
      <w:proofErr w:type="gramEnd"/>
      <w:r w:rsidR="00DB2399">
        <w:rPr>
          <w:rFonts w:ascii="Arial" w:hAnsi="Arial" w:cs="Arial"/>
          <w:b w:val="0"/>
          <w:bCs/>
          <w:sz w:val="24"/>
          <w:szCs w:val="24"/>
        </w:rPr>
        <w:t xml:space="preserve"> самоуправления поселения по месту нахождения данного земельного участка или в случае нахождения данного земельного участка на межселенной территории в </w:t>
      </w:r>
      <w:r w:rsidR="00DB2399">
        <w:rPr>
          <w:rFonts w:ascii="Arial" w:hAnsi="Arial" w:cs="Arial"/>
          <w:b w:val="0"/>
          <w:bCs/>
          <w:sz w:val="24"/>
          <w:szCs w:val="24"/>
        </w:rPr>
        <w:lastRenderedPageBreak/>
        <w:t>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4. Ответственность должностных лиц</w:t>
      </w: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B2399">
        <w:rPr>
          <w:rFonts w:ascii="Arial" w:hAnsi="Arial" w:cs="Arial"/>
          <w:b w:val="0"/>
          <w:sz w:val="24"/>
          <w:szCs w:val="24"/>
        </w:rPr>
        <w:t>5</w:t>
      </w:r>
      <w:r w:rsidRPr="003E77F4">
        <w:rPr>
          <w:rFonts w:ascii="Arial" w:hAnsi="Arial" w:cs="Arial"/>
          <w:b w:val="0"/>
          <w:sz w:val="24"/>
          <w:szCs w:val="24"/>
        </w:rPr>
        <w:t xml:space="preserve">. Должностные лица </w:t>
      </w:r>
      <w:r w:rsidR="00382385" w:rsidRPr="00382385">
        <w:rPr>
          <w:rFonts w:ascii="Arial" w:hAnsi="Arial" w:cs="Arial"/>
          <w:b w:val="0"/>
          <w:sz w:val="24"/>
          <w:szCs w:val="24"/>
        </w:rPr>
        <w:t>орган</w:t>
      </w:r>
      <w:r w:rsidR="00382385">
        <w:rPr>
          <w:rFonts w:ascii="Arial" w:hAnsi="Arial" w:cs="Arial"/>
          <w:b w:val="0"/>
          <w:sz w:val="24"/>
          <w:szCs w:val="24"/>
        </w:rPr>
        <w:t>а</w:t>
      </w:r>
      <w:r w:rsidR="00382385" w:rsidRPr="00382385">
        <w:rPr>
          <w:rFonts w:ascii="Arial" w:hAnsi="Arial" w:cs="Arial"/>
          <w:b w:val="0"/>
          <w:sz w:val="24"/>
          <w:szCs w:val="24"/>
        </w:rPr>
        <w:t xml:space="preserve"> муниципального земельного контроля</w:t>
      </w:r>
      <w:r w:rsidRPr="003E77F4">
        <w:rPr>
          <w:rFonts w:ascii="Arial" w:hAnsi="Arial" w:cs="Arial"/>
          <w:b w:val="0"/>
          <w:sz w:val="24"/>
          <w:szCs w:val="24"/>
        </w:rPr>
        <w:t>, осуществляющие муниципальный земельный контроль,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p>
    <w:p w:rsidR="003E77F4" w:rsidRPr="003E77F4" w:rsidRDefault="00D87814" w:rsidP="003E77F4">
      <w:pPr>
        <w:pStyle w:val="ConsPlusTitle"/>
        <w:ind w:firstLine="709"/>
        <w:jc w:val="both"/>
        <w:rPr>
          <w:rFonts w:ascii="Arial" w:hAnsi="Arial" w:cs="Arial"/>
          <w:b w:val="0"/>
          <w:sz w:val="24"/>
          <w:szCs w:val="24"/>
        </w:rPr>
      </w:pPr>
      <w:r>
        <w:rPr>
          <w:rFonts w:ascii="Arial" w:hAnsi="Arial" w:cs="Arial"/>
          <w:b w:val="0"/>
          <w:sz w:val="24"/>
          <w:szCs w:val="24"/>
        </w:rPr>
        <w:t>2</w:t>
      </w:r>
      <w:r w:rsidR="00DB2399">
        <w:rPr>
          <w:rFonts w:ascii="Arial" w:hAnsi="Arial" w:cs="Arial"/>
          <w:b w:val="0"/>
          <w:sz w:val="24"/>
          <w:szCs w:val="24"/>
        </w:rPr>
        <w:t>6</w:t>
      </w:r>
      <w:r w:rsidR="003E77F4" w:rsidRPr="003E77F4">
        <w:rPr>
          <w:rFonts w:ascii="Arial" w:hAnsi="Arial" w:cs="Arial"/>
          <w:b w:val="0"/>
          <w:sz w:val="24"/>
          <w:szCs w:val="24"/>
        </w:rPr>
        <w:t>.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p>
    <w:p w:rsidR="003E77F4" w:rsidRPr="003E77F4" w:rsidRDefault="003E77F4" w:rsidP="003E77F4">
      <w:pPr>
        <w:autoSpaceDE w:val="0"/>
        <w:autoSpaceDN w:val="0"/>
        <w:adjustRightInd w:val="0"/>
        <w:ind w:firstLine="540"/>
        <w:jc w:val="both"/>
        <w:rPr>
          <w:rFonts w:ascii="Arial" w:hAnsi="Arial" w:cs="Arial"/>
          <w:bCs/>
        </w:rPr>
      </w:pPr>
      <w:bookmarkStart w:id="1" w:name="Par12"/>
      <w:bookmarkEnd w:id="1"/>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sectPr w:rsidR="00D21145" w:rsidRPr="003E77F4" w:rsidSect="003E77F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A37"/>
    <w:rsid w:val="0001276F"/>
    <w:rsid w:val="00050804"/>
    <w:rsid w:val="0006666D"/>
    <w:rsid w:val="000C481F"/>
    <w:rsid w:val="00172C25"/>
    <w:rsid w:val="00172EB7"/>
    <w:rsid w:val="001A7FF0"/>
    <w:rsid w:val="00210BFE"/>
    <w:rsid w:val="00236FD9"/>
    <w:rsid w:val="002B1D44"/>
    <w:rsid w:val="002E715F"/>
    <w:rsid w:val="00325F4E"/>
    <w:rsid w:val="00365221"/>
    <w:rsid w:val="00374113"/>
    <w:rsid w:val="00382385"/>
    <w:rsid w:val="003B37C4"/>
    <w:rsid w:val="003E77F4"/>
    <w:rsid w:val="00402C99"/>
    <w:rsid w:val="00460BB9"/>
    <w:rsid w:val="004742C5"/>
    <w:rsid w:val="00510506"/>
    <w:rsid w:val="005355AA"/>
    <w:rsid w:val="005E7DC3"/>
    <w:rsid w:val="006725A9"/>
    <w:rsid w:val="007129CD"/>
    <w:rsid w:val="00772196"/>
    <w:rsid w:val="007E2EE9"/>
    <w:rsid w:val="00833791"/>
    <w:rsid w:val="008D057C"/>
    <w:rsid w:val="00920335"/>
    <w:rsid w:val="009264C8"/>
    <w:rsid w:val="00941EE4"/>
    <w:rsid w:val="00AC56F9"/>
    <w:rsid w:val="00B07D3B"/>
    <w:rsid w:val="00B32133"/>
    <w:rsid w:val="00BA4EB3"/>
    <w:rsid w:val="00BB5DDC"/>
    <w:rsid w:val="00C153FA"/>
    <w:rsid w:val="00CD6BE2"/>
    <w:rsid w:val="00D21145"/>
    <w:rsid w:val="00D46BD5"/>
    <w:rsid w:val="00D87814"/>
    <w:rsid w:val="00DB2399"/>
    <w:rsid w:val="00DD0074"/>
    <w:rsid w:val="00E10585"/>
    <w:rsid w:val="00E20CA6"/>
    <w:rsid w:val="00E33C6B"/>
    <w:rsid w:val="00E662A3"/>
    <w:rsid w:val="00E92900"/>
    <w:rsid w:val="00EE132E"/>
    <w:rsid w:val="00EE7A37"/>
    <w:rsid w:val="00F50F16"/>
    <w:rsid w:val="00F97CB8"/>
    <w:rsid w:val="00FB5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paragraph" w:customStyle="1" w:styleId="ConsPlusTitle">
    <w:name w:val="ConsPlusTitle"/>
    <w:rsid w:val="003E77F4"/>
    <w:pPr>
      <w:widowControl w:val="0"/>
      <w:autoSpaceDE w:val="0"/>
      <w:autoSpaceDN w:val="0"/>
      <w:spacing w:line="240" w:lineRule="auto"/>
    </w:pPr>
    <w:rPr>
      <w:rFonts w:ascii="Calibri" w:eastAsia="Times New Roman" w:hAnsi="Calibri" w:cs="Calibri"/>
      <w:b/>
      <w:szCs w:val="20"/>
      <w:lang w:eastAsia="ru-RU"/>
    </w:rPr>
  </w:style>
  <w:style w:type="character" w:styleId="a4">
    <w:name w:val="Hyperlink"/>
    <w:basedOn w:val="a0"/>
    <w:uiPriority w:val="99"/>
    <w:semiHidden/>
    <w:unhideWhenUsed/>
    <w:rsid w:val="005E7D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paragraph" w:customStyle="1" w:styleId="ConsPlusTitle">
    <w:name w:val="ConsPlusTitle"/>
    <w:rsid w:val="003E77F4"/>
    <w:pPr>
      <w:widowControl w:val="0"/>
      <w:autoSpaceDE w:val="0"/>
      <w:autoSpaceDN w:val="0"/>
      <w:spacing w:line="240" w:lineRule="auto"/>
    </w:pPr>
    <w:rPr>
      <w:rFonts w:ascii="Calibri" w:eastAsia="Times New Roman" w:hAnsi="Calibri" w:cs="Calibri"/>
      <w:b/>
      <w:szCs w:val="20"/>
      <w:lang w:eastAsia="ru-RU"/>
    </w:rPr>
  </w:style>
  <w:style w:type="character" w:styleId="a4">
    <w:name w:val="Hyperlink"/>
    <w:basedOn w:val="a0"/>
    <w:uiPriority w:val="99"/>
    <w:semiHidden/>
    <w:unhideWhenUsed/>
    <w:rsid w:val="005E7D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8598">
      <w:bodyDiv w:val="1"/>
      <w:marLeft w:val="0"/>
      <w:marRight w:val="0"/>
      <w:marTop w:val="0"/>
      <w:marBottom w:val="0"/>
      <w:divBdr>
        <w:top w:val="none" w:sz="0" w:space="0" w:color="auto"/>
        <w:left w:val="none" w:sz="0" w:space="0" w:color="auto"/>
        <w:bottom w:val="none" w:sz="0" w:space="0" w:color="auto"/>
        <w:right w:val="none" w:sz="0" w:space="0" w:color="auto"/>
      </w:divBdr>
    </w:div>
    <w:div w:id="864832310">
      <w:bodyDiv w:val="1"/>
      <w:marLeft w:val="0"/>
      <w:marRight w:val="0"/>
      <w:marTop w:val="0"/>
      <w:marBottom w:val="0"/>
      <w:divBdr>
        <w:top w:val="none" w:sz="0" w:space="0" w:color="auto"/>
        <w:left w:val="none" w:sz="0" w:space="0" w:color="auto"/>
        <w:bottom w:val="none" w:sz="0" w:space="0" w:color="auto"/>
        <w:right w:val="none" w:sz="0" w:space="0" w:color="auto"/>
      </w:divBdr>
    </w:div>
    <w:div w:id="13370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cs.cntd.ru/document/74410000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BD97A-53F7-44FD-9868-F13DA2863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2308</Words>
  <Characters>13162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11</cp:revision>
  <dcterms:created xsi:type="dcterms:W3CDTF">2020-03-03T08:17:00Z</dcterms:created>
  <dcterms:modified xsi:type="dcterms:W3CDTF">2020-09-21T08:26:00Z</dcterms:modified>
</cp:coreProperties>
</file>