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A37" w:rsidRPr="00586F51" w:rsidRDefault="0023222E" w:rsidP="00EE7A37">
      <w:pPr>
        <w:widowControl w:val="0"/>
        <w:suppressAutoHyphens/>
        <w:jc w:val="center"/>
        <w:rPr>
          <w:rFonts w:ascii="Arial" w:hAnsi="Arial" w:cs="Arial"/>
          <w:b/>
          <w:lang w:eastAsia="ar-SA"/>
        </w:rPr>
      </w:pPr>
      <w:r>
        <w:rPr>
          <w:rFonts w:ascii="Arial" w:hAnsi="Arial" w:cs="Arial"/>
          <w:b/>
          <w:lang w:eastAsia="ar-SA"/>
        </w:rPr>
        <w:t>01.11.2019</w:t>
      </w:r>
      <w:r w:rsidR="00EE7A37">
        <w:rPr>
          <w:rFonts w:ascii="Arial" w:hAnsi="Arial" w:cs="Arial"/>
          <w:b/>
          <w:lang w:eastAsia="ar-SA"/>
        </w:rPr>
        <w:t xml:space="preserve"> г</w:t>
      </w:r>
      <w:r>
        <w:rPr>
          <w:rFonts w:ascii="Arial" w:hAnsi="Arial" w:cs="Arial"/>
          <w:b/>
          <w:lang w:eastAsia="ar-SA"/>
        </w:rPr>
        <w:t>.</w:t>
      </w:r>
      <w:r w:rsidR="00EE7A37" w:rsidRPr="00586F51">
        <w:rPr>
          <w:rFonts w:ascii="Arial" w:hAnsi="Arial" w:cs="Arial"/>
          <w:b/>
          <w:lang w:eastAsia="ar-SA"/>
        </w:rPr>
        <w:t xml:space="preserve"> №</w:t>
      </w:r>
      <w:r w:rsidR="00EE7A37">
        <w:rPr>
          <w:rFonts w:ascii="Arial" w:hAnsi="Arial" w:cs="Arial"/>
          <w:b/>
          <w:lang w:eastAsia="ar-SA"/>
        </w:rPr>
        <w:t xml:space="preserve"> </w:t>
      </w:r>
      <w:r w:rsidR="00086C55">
        <w:rPr>
          <w:rFonts w:ascii="Arial" w:hAnsi="Arial" w:cs="Arial"/>
          <w:b/>
          <w:lang w:eastAsia="ar-SA"/>
        </w:rPr>
        <w:t>17-91</w:t>
      </w:r>
      <w:r w:rsidR="00EE7A37">
        <w:rPr>
          <w:rFonts w:ascii="Arial" w:hAnsi="Arial" w:cs="Arial"/>
          <w:b/>
          <w:lang w:eastAsia="ar-SA"/>
        </w:rPr>
        <w:t>/</w:t>
      </w:r>
      <w:proofErr w:type="spellStart"/>
      <w:r w:rsidR="00EE7A37">
        <w:rPr>
          <w:rFonts w:ascii="Arial" w:hAnsi="Arial" w:cs="Arial"/>
          <w:b/>
          <w:lang w:eastAsia="ar-SA"/>
        </w:rPr>
        <w:t>дсп</w:t>
      </w:r>
      <w:proofErr w:type="spellEnd"/>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РОССИЙСКАЯ ФЕДЕРАЦИЯ</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ИРКУТСКАЯ ОБЛАСТЬ</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 ИРКУТСКИЙ РАЙОН</w:t>
      </w:r>
    </w:p>
    <w:p w:rsidR="00EE7A37" w:rsidRPr="00586F51" w:rsidRDefault="00EE7A37" w:rsidP="00EE7A37">
      <w:pPr>
        <w:widowControl w:val="0"/>
        <w:suppressAutoHyphens/>
        <w:jc w:val="center"/>
        <w:rPr>
          <w:rFonts w:ascii="Arial" w:hAnsi="Arial" w:cs="Arial"/>
          <w:b/>
          <w:lang w:eastAsia="ar-SA"/>
        </w:rPr>
      </w:pPr>
      <w:r>
        <w:rPr>
          <w:rFonts w:ascii="Arial" w:hAnsi="Arial" w:cs="Arial"/>
          <w:b/>
          <w:lang w:eastAsia="ar-SA"/>
        </w:rPr>
        <w:t>НИКОЛЬСКОЕ</w:t>
      </w:r>
      <w:r w:rsidRPr="00586F51">
        <w:rPr>
          <w:rFonts w:ascii="Arial" w:hAnsi="Arial" w:cs="Arial"/>
          <w:b/>
          <w:lang w:eastAsia="ar-SA"/>
        </w:rPr>
        <w:t xml:space="preserve"> МУНИЦИПАЛЬНОЕ ОБРАЗОВАНИЕ</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ДУМА </w:t>
      </w:r>
    </w:p>
    <w:p w:rsidR="00EE7A37" w:rsidRPr="00586F51" w:rsidRDefault="00EE7A37" w:rsidP="00EE7A37">
      <w:pPr>
        <w:widowControl w:val="0"/>
        <w:suppressAutoHyphens/>
        <w:jc w:val="center"/>
        <w:rPr>
          <w:rFonts w:ascii="Arial" w:hAnsi="Arial" w:cs="Arial"/>
          <w:b/>
          <w:lang w:eastAsia="ar-SA"/>
        </w:rPr>
      </w:pPr>
      <w:proofErr w:type="gramStart"/>
      <w:r w:rsidRPr="00586F51">
        <w:rPr>
          <w:rFonts w:ascii="Arial" w:hAnsi="Arial" w:cs="Arial"/>
          <w:b/>
          <w:lang w:eastAsia="ar-SA"/>
        </w:rPr>
        <w:t>Р</w:t>
      </w:r>
      <w:proofErr w:type="gramEnd"/>
      <w:r w:rsidRPr="00586F51">
        <w:rPr>
          <w:rFonts w:ascii="Arial" w:hAnsi="Arial" w:cs="Arial"/>
          <w:b/>
          <w:lang w:eastAsia="ar-SA"/>
        </w:rPr>
        <w:t xml:space="preserve"> Е Ш Е Н И Е</w:t>
      </w:r>
    </w:p>
    <w:p w:rsidR="00EE7A37" w:rsidRPr="003E77F4" w:rsidRDefault="00EE7A37" w:rsidP="00EE7A37">
      <w:pPr>
        <w:widowControl w:val="0"/>
        <w:autoSpaceDE w:val="0"/>
        <w:autoSpaceDN w:val="0"/>
        <w:adjustRightInd w:val="0"/>
        <w:spacing w:before="240"/>
        <w:jc w:val="center"/>
        <w:rPr>
          <w:rFonts w:ascii="Arial" w:hAnsi="Arial" w:cs="Arial"/>
          <w:b/>
        </w:rPr>
      </w:pPr>
      <w:r w:rsidRPr="003E77F4">
        <w:rPr>
          <w:rFonts w:ascii="Arial" w:hAnsi="Arial" w:cs="Arial"/>
          <w:b/>
        </w:rPr>
        <w:t>«</w:t>
      </w:r>
      <w:r w:rsidR="003E77F4" w:rsidRPr="003E77F4">
        <w:rPr>
          <w:rFonts w:ascii="Arial" w:hAnsi="Arial" w:cs="Arial"/>
          <w:b/>
        </w:rPr>
        <w:t>ОБ УТВЕРЖДЕНИИ ПОРЯДКА ОСУЩЕСТВЛЕНИЯ МУНИЦИПАЛЬНОГО ЗЕМЕЛЬНОГО КОНТРОЛЯ НА ТЕРРИТОРИИ НИКОЛЬСКОГО МУНИЦИПАЛЬНОГО ОБРАЗОВАНИЯ</w:t>
      </w:r>
      <w:r w:rsidR="001A7FF0" w:rsidRPr="003E77F4">
        <w:rPr>
          <w:rFonts w:ascii="Arial" w:hAnsi="Arial" w:cs="Arial"/>
          <w:b/>
        </w:rPr>
        <w:t>»</w:t>
      </w:r>
    </w:p>
    <w:p w:rsidR="00EE7A37" w:rsidRDefault="00EE7A37" w:rsidP="00EE7A37">
      <w:pPr>
        <w:ind w:firstLine="851"/>
        <w:jc w:val="both"/>
        <w:rPr>
          <w:rFonts w:ascii="Arial" w:hAnsi="Arial" w:cs="Arial"/>
          <w:lang w:eastAsia="en-US"/>
        </w:rPr>
      </w:pPr>
    </w:p>
    <w:p w:rsidR="00EE7A37" w:rsidRPr="003E77F4" w:rsidRDefault="005355AA" w:rsidP="00EE7A37">
      <w:pPr>
        <w:pStyle w:val="a3"/>
        <w:shd w:val="clear" w:color="auto" w:fill="FFFFFF"/>
        <w:spacing w:before="0" w:beforeAutospacing="0" w:after="200" w:afterAutospacing="0"/>
        <w:ind w:firstLine="708"/>
        <w:jc w:val="both"/>
        <w:textAlignment w:val="baseline"/>
        <w:rPr>
          <w:rFonts w:ascii="Arial" w:hAnsi="Arial" w:cs="Arial"/>
          <w:color w:val="000000"/>
        </w:rPr>
      </w:pPr>
      <w:r w:rsidRPr="003E77F4">
        <w:rPr>
          <w:rFonts w:ascii="Arial" w:hAnsi="Arial" w:cs="Arial"/>
          <w:color w:val="000000"/>
        </w:rPr>
        <w:t xml:space="preserve">В целях эффективного осуществления задач, возложенных на органы местного самоуправления поселения, в соответствии </w:t>
      </w:r>
      <w:r w:rsidR="003E77F4" w:rsidRPr="003E77F4">
        <w:rPr>
          <w:rFonts w:ascii="Arial" w:hAnsi="Arial" w:cs="Arial"/>
        </w:rPr>
        <w:t>со ст. 72 Земельного кодекса Российской Федерации</w:t>
      </w:r>
      <w:r w:rsidR="00E33C6B" w:rsidRPr="003E77F4">
        <w:rPr>
          <w:rFonts w:ascii="Arial" w:hAnsi="Arial" w:cs="Arial"/>
          <w:color w:val="000000"/>
        </w:rPr>
        <w:t xml:space="preserve">, </w:t>
      </w:r>
      <w:r w:rsidRPr="003E77F4">
        <w:rPr>
          <w:rFonts w:ascii="Arial" w:hAnsi="Arial" w:cs="Arial"/>
          <w:color w:val="000000"/>
        </w:rPr>
        <w:t>Федеральн</w:t>
      </w:r>
      <w:r w:rsidR="003E77F4" w:rsidRPr="003E77F4">
        <w:rPr>
          <w:rFonts w:ascii="Arial" w:hAnsi="Arial" w:cs="Arial"/>
          <w:color w:val="000000"/>
        </w:rPr>
        <w:t>ым</w:t>
      </w:r>
      <w:r w:rsidRPr="003E77F4">
        <w:rPr>
          <w:rFonts w:ascii="Arial" w:hAnsi="Arial" w:cs="Arial"/>
          <w:color w:val="000000"/>
        </w:rPr>
        <w:t xml:space="preserve"> закон</w:t>
      </w:r>
      <w:r w:rsidR="003E77F4" w:rsidRPr="003E77F4">
        <w:rPr>
          <w:rFonts w:ascii="Arial" w:hAnsi="Arial" w:cs="Arial"/>
          <w:color w:val="000000"/>
        </w:rPr>
        <w:t>ом</w:t>
      </w:r>
      <w:r w:rsidRPr="003E77F4">
        <w:rPr>
          <w:rFonts w:ascii="Arial" w:hAnsi="Arial" w:cs="Arial"/>
          <w:color w:val="000000"/>
        </w:rPr>
        <w:t xml:space="preserve"> от 06.10.2003 года №131-ФЗ «Об общих принципах организации местного самоуправления в Российской Федерации», руководствуясь Уставом Никольского муниципального образования, Дума Никольского муниципального образования</w:t>
      </w:r>
    </w:p>
    <w:p w:rsidR="00EE7A37" w:rsidRPr="003E77F4" w:rsidRDefault="00EE7A37" w:rsidP="00EE7A37">
      <w:pPr>
        <w:pStyle w:val="a3"/>
        <w:shd w:val="clear" w:color="auto" w:fill="FFFFFF"/>
        <w:spacing w:before="0" w:beforeAutospacing="0" w:after="0" w:afterAutospacing="0"/>
        <w:ind w:firstLine="709"/>
        <w:jc w:val="center"/>
        <w:rPr>
          <w:rFonts w:ascii="Arial" w:hAnsi="Arial" w:cs="Arial"/>
          <w:b/>
        </w:rPr>
      </w:pPr>
      <w:r w:rsidRPr="003E77F4">
        <w:rPr>
          <w:rFonts w:ascii="Arial" w:hAnsi="Arial" w:cs="Arial"/>
          <w:b/>
        </w:rPr>
        <w:t>РЕШИЛА:</w:t>
      </w:r>
    </w:p>
    <w:p w:rsidR="00EE7A37" w:rsidRPr="003E77F4" w:rsidRDefault="00EE7A37" w:rsidP="00EE7A37">
      <w:pPr>
        <w:pStyle w:val="a3"/>
        <w:shd w:val="clear" w:color="auto" w:fill="FFFFFF"/>
        <w:spacing w:before="0" w:beforeAutospacing="0" w:after="0" w:afterAutospacing="0"/>
        <w:ind w:firstLine="709"/>
        <w:jc w:val="center"/>
        <w:rPr>
          <w:rFonts w:ascii="Arial" w:hAnsi="Arial" w:cs="Arial"/>
          <w:b/>
        </w:rPr>
      </w:pPr>
    </w:p>
    <w:p w:rsidR="003E77F4" w:rsidRPr="00172EB7" w:rsidRDefault="00EE7A37" w:rsidP="00172EB7">
      <w:pPr>
        <w:ind w:firstLine="709"/>
        <w:jc w:val="both"/>
        <w:rPr>
          <w:rFonts w:ascii="Arial" w:hAnsi="Arial" w:cs="Arial"/>
        </w:rPr>
      </w:pPr>
      <w:r w:rsidRPr="00172EB7">
        <w:rPr>
          <w:rFonts w:ascii="Arial" w:hAnsi="Arial" w:cs="Arial"/>
          <w:color w:val="000000"/>
        </w:rPr>
        <w:t xml:space="preserve">1. </w:t>
      </w:r>
      <w:r w:rsidR="003E77F4" w:rsidRPr="00172EB7">
        <w:rPr>
          <w:rFonts w:ascii="Arial" w:hAnsi="Arial" w:cs="Arial"/>
        </w:rPr>
        <w:t>Утвердить Порядок осуществления муниципального земельного контроля на территории Никольского муниципального образования (прилагается).</w:t>
      </w:r>
    </w:p>
    <w:p w:rsidR="00210BFE" w:rsidRPr="00172EB7" w:rsidRDefault="00210BFE" w:rsidP="00172EB7">
      <w:pPr>
        <w:ind w:firstLine="709"/>
        <w:jc w:val="both"/>
        <w:rPr>
          <w:rFonts w:ascii="Arial" w:hAnsi="Arial" w:cs="Arial"/>
        </w:rPr>
      </w:pPr>
      <w:r w:rsidRPr="00172EB7">
        <w:rPr>
          <w:rFonts w:ascii="Arial" w:hAnsi="Arial" w:cs="Arial"/>
        </w:rPr>
        <w:t xml:space="preserve">2. Решение Думы </w:t>
      </w:r>
      <w:r w:rsidR="00172EB7" w:rsidRPr="00172EB7">
        <w:rPr>
          <w:rFonts w:ascii="Arial" w:hAnsi="Arial" w:cs="Arial"/>
        </w:rPr>
        <w:t xml:space="preserve">Никольского муниципального образования </w:t>
      </w:r>
      <w:r w:rsidRPr="00172EB7">
        <w:rPr>
          <w:rFonts w:ascii="Arial" w:hAnsi="Arial" w:cs="Arial"/>
        </w:rPr>
        <w:t>от 25.12.2012 г. № 3-17/</w:t>
      </w:r>
      <w:proofErr w:type="spellStart"/>
      <w:r w:rsidRPr="00172EB7">
        <w:rPr>
          <w:rFonts w:ascii="Arial" w:hAnsi="Arial" w:cs="Arial"/>
        </w:rPr>
        <w:t>дсп</w:t>
      </w:r>
      <w:proofErr w:type="spellEnd"/>
      <w:r w:rsidRPr="00172EB7">
        <w:rPr>
          <w:rFonts w:ascii="Arial" w:hAnsi="Arial" w:cs="Arial"/>
        </w:rPr>
        <w:t xml:space="preserve"> </w:t>
      </w:r>
      <w:r w:rsidR="00172EB7" w:rsidRPr="00172EB7">
        <w:rPr>
          <w:rFonts w:ascii="Arial" w:hAnsi="Arial" w:cs="Arial"/>
        </w:rPr>
        <w:t>считать утратившим силу.</w:t>
      </w:r>
    </w:p>
    <w:p w:rsidR="00B07D3B" w:rsidRPr="00172EB7" w:rsidRDefault="00172EB7" w:rsidP="00172EB7">
      <w:pPr>
        <w:pStyle w:val="a3"/>
        <w:shd w:val="clear" w:color="auto" w:fill="FFFFFF"/>
        <w:spacing w:before="0" w:beforeAutospacing="0" w:after="0" w:afterAutospacing="0"/>
        <w:ind w:firstLine="709"/>
        <w:jc w:val="both"/>
        <w:textAlignment w:val="baseline"/>
        <w:rPr>
          <w:rFonts w:ascii="Arial" w:hAnsi="Arial" w:cs="Arial"/>
          <w:color w:val="000000"/>
        </w:rPr>
      </w:pPr>
      <w:r w:rsidRPr="00172EB7">
        <w:rPr>
          <w:rFonts w:ascii="Arial" w:hAnsi="Arial" w:cs="Arial"/>
          <w:color w:val="000000"/>
        </w:rPr>
        <w:t>3</w:t>
      </w:r>
      <w:r w:rsidR="00B07D3B" w:rsidRPr="00172EB7">
        <w:rPr>
          <w:rFonts w:ascii="Arial" w:hAnsi="Arial" w:cs="Arial"/>
          <w:color w:val="000000"/>
        </w:rPr>
        <w:t xml:space="preserve">. Настоящее решение опубликовать в информационно-телекоммуникационной сети «Интернет» на WEB-портале органов местного самоуправления Никольского муниципального образования. </w:t>
      </w:r>
    </w:p>
    <w:p w:rsidR="00B07D3B" w:rsidRPr="00172EB7" w:rsidRDefault="00172EB7" w:rsidP="00172EB7">
      <w:pPr>
        <w:pStyle w:val="a3"/>
        <w:shd w:val="clear" w:color="auto" w:fill="FFFFFF"/>
        <w:spacing w:before="0" w:beforeAutospacing="0" w:after="0" w:afterAutospacing="0"/>
        <w:ind w:firstLine="709"/>
        <w:jc w:val="both"/>
        <w:textAlignment w:val="baseline"/>
        <w:rPr>
          <w:rFonts w:ascii="Arial" w:hAnsi="Arial" w:cs="Arial"/>
          <w:color w:val="000000"/>
        </w:rPr>
      </w:pPr>
      <w:r w:rsidRPr="00172EB7">
        <w:rPr>
          <w:rFonts w:ascii="Arial" w:hAnsi="Arial" w:cs="Arial"/>
          <w:color w:val="000000"/>
        </w:rPr>
        <w:t>4</w:t>
      </w:r>
      <w:r w:rsidR="00B07D3B" w:rsidRPr="00172EB7">
        <w:rPr>
          <w:rFonts w:ascii="Arial" w:hAnsi="Arial" w:cs="Arial"/>
          <w:color w:val="000000"/>
        </w:rPr>
        <w:t xml:space="preserve">.  </w:t>
      </w:r>
      <w:proofErr w:type="gramStart"/>
      <w:r w:rsidR="00B07D3B" w:rsidRPr="00172EB7">
        <w:rPr>
          <w:rFonts w:ascii="Arial" w:hAnsi="Arial" w:cs="Arial"/>
          <w:color w:val="000000"/>
        </w:rPr>
        <w:t>Контроль за</w:t>
      </w:r>
      <w:proofErr w:type="gramEnd"/>
      <w:r w:rsidR="00B07D3B" w:rsidRPr="00172EB7">
        <w:rPr>
          <w:rFonts w:ascii="Arial" w:hAnsi="Arial" w:cs="Arial"/>
          <w:color w:val="000000"/>
        </w:rPr>
        <w:t xml:space="preserve"> исполнением настоящего решения оставляю за собой.</w:t>
      </w:r>
    </w:p>
    <w:p w:rsidR="00210BFE" w:rsidRDefault="00210BFE" w:rsidP="003E77F4">
      <w:pPr>
        <w:pStyle w:val="a3"/>
        <w:shd w:val="clear" w:color="auto" w:fill="FFFFFF"/>
        <w:spacing w:before="0" w:beforeAutospacing="0" w:after="0" w:afterAutospacing="0"/>
        <w:jc w:val="both"/>
        <w:rPr>
          <w:rFonts w:ascii="Arial" w:hAnsi="Arial" w:cs="Arial"/>
        </w:rPr>
      </w:pPr>
    </w:p>
    <w:p w:rsidR="00210BFE" w:rsidRPr="003E77F4" w:rsidRDefault="00210BFE" w:rsidP="003E77F4">
      <w:pPr>
        <w:pStyle w:val="a3"/>
        <w:shd w:val="clear" w:color="auto" w:fill="FFFFFF"/>
        <w:spacing w:before="0" w:beforeAutospacing="0" w:after="0" w:afterAutospacing="0"/>
        <w:jc w:val="both"/>
        <w:rPr>
          <w:rFonts w:ascii="Arial" w:hAnsi="Arial" w:cs="Arial"/>
        </w:rPr>
      </w:pPr>
    </w:p>
    <w:p w:rsidR="00EE7A37" w:rsidRPr="003E77F4" w:rsidRDefault="00EE7A37" w:rsidP="003E77F4">
      <w:pPr>
        <w:widowControl w:val="0"/>
        <w:autoSpaceDE w:val="0"/>
        <w:autoSpaceDN w:val="0"/>
        <w:adjustRightInd w:val="0"/>
        <w:jc w:val="both"/>
        <w:rPr>
          <w:rFonts w:ascii="Arial" w:hAnsi="Arial" w:cs="Arial"/>
        </w:rPr>
      </w:pPr>
      <w:r w:rsidRPr="003E77F4">
        <w:rPr>
          <w:rFonts w:ascii="Arial" w:hAnsi="Arial" w:cs="Arial"/>
        </w:rPr>
        <w:t>Глава Никольского</w:t>
      </w:r>
    </w:p>
    <w:p w:rsidR="00EE7A37" w:rsidRPr="003E77F4" w:rsidRDefault="00EE7A37" w:rsidP="00EE7A37">
      <w:pPr>
        <w:widowControl w:val="0"/>
        <w:autoSpaceDE w:val="0"/>
        <w:autoSpaceDN w:val="0"/>
        <w:adjustRightInd w:val="0"/>
        <w:jc w:val="both"/>
        <w:rPr>
          <w:rFonts w:ascii="Arial" w:hAnsi="Arial" w:cs="Arial"/>
        </w:rPr>
      </w:pPr>
      <w:r w:rsidRPr="003E77F4">
        <w:rPr>
          <w:rFonts w:ascii="Arial" w:hAnsi="Arial" w:cs="Arial"/>
        </w:rPr>
        <w:t xml:space="preserve">муниципального образования, </w:t>
      </w:r>
    </w:p>
    <w:p w:rsidR="00EE7A37" w:rsidRPr="003E77F4" w:rsidRDefault="00EE7A37" w:rsidP="00EE7A37">
      <w:pPr>
        <w:widowControl w:val="0"/>
        <w:autoSpaceDE w:val="0"/>
        <w:autoSpaceDN w:val="0"/>
        <w:adjustRightInd w:val="0"/>
        <w:jc w:val="both"/>
        <w:rPr>
          <w:rFonts w:ascii="Arial" w:hAnsi="Arial" w:cs="Arial"/>
        </w:rPr>
      </w:pPr>
      <w:r w:rsidRPr="003E77F4">
        <w:rPr>
          <w:rFonts w:ascii="Arial" w:hAnsi="Arial" w:cs="Arial"/>
        </w:rPr>
        <w:t xml:space="preserve">Председатель Думы Никольского </w:t>
      </w:r>
    </w:p>
    <w:p w:rsidR="00D21145" w:rsidRDefault="00EE7A37" w:rsidP="00E33C6B">
      <w:pPr>
        <w:pStyle w:val="a3"/>
        <w:shd w:val="clear" w:color="auto" w:fill="FFFFFF"/>
        <w:spacing w:before="0" w:beforeAutospacing="0" w:after="0" w:afterAutospacing="0"/>
        <w:jc w:val="both"/>
        <w:rPr>
          <w:rFonts w:ascii="Arial" w:hAnsi="Arial" w:cs="Arial"/>
        </w:rPr>
      </w:pPr>
      <w:r w:rsidRPr="003E77F4">
        <w:rPr>
          <w:rFonts w:ascii="Arial" w:hAnsi="Arial" w:cs="Arial"/>
        </w:rPr>
        <w:t xml:space="preserve">муниципального образования                                                         </w:t>
      </w:r>
      <w:r w:rsidR="00172EB7">
        <w:rPr>
          <w:rFonts w:ascii="Arial" w:hAnsi="Arial" w:cs="Arial"/>
        </w:rPr>
        <w:t xml:space="preserve">           </w:t>
      </w:r>
      <w:r w:rsidRPr="003E77F4">
        <w:rPr>
          <w:rFonts w:ascii="Arial" w:hAnsi="Arial" w:cs="Arial"/>
        </w:rPr>
        <w:t>И.А.Соболев</w:t>
      </w: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Default="003E77F4" w:rsidP="00E33C6B">
      <w:pPr>
        <w:pStyle w:val="a3"/>
        <w:shd w:val="clear" w:color="auto" w:fill="FFFFFF"/>
        <w:spacing w:before="0" w:beforeAutospacing="0" w:after="0" w:afterAutospacing="0"/>
        <w:jc w:val="both"/>
        <w:rPr>
          <w:rFonts w:ascii="Arial" w:hAnsi="Arial" w:cs="Arial"/>
        </w:rPr>
      </w:pPr>
    </w:p>
    <w:p w:rsidR="003E77F4" w:rsidRPr="003E77F4" w:rsidRDefault="003E77F4" w:rsidP="00E33C6B">
      <w:pPr>
        <w:pStyle w:val="a3"/>
        <w:shd w:val="clear" w:color="auto" w:fill="FFFFFF"/>
        <w:spacing w:before="0" w:beforeAutospacing="0" w:after="0" w:afterAutospacing="0"/>
        <w:jc w:val="both"/>
        <w:rPr>
          <w:rFonts w:ascii="Arial" w:hAnsi="Arial" w:cs="Arial"/>
        </w:rPr>
      </w:pPr>
    </w:p>
    <w:p w:rsidR="0023222E" w:rsidRDefault="0023222E" w:rsidP="003E77F4">
      <w:pPr>
        <w:ind w:left="4820"/>
        <w:rPr>
          <w:rFonts w:ascii="Arial" w:hAnsi="Arial" w:cs="Arial"/>
          <w:sz w:val="20"/>
          <w:szCs w:val="20"/>
        </w:rPr>
      </w:pPr>
    </w:p>
    <w:p w:rsidR="0023222E" w:rsidRDefault="0023222E" w:rsidP="003E77F4">
      <w:pPr>
        <w:ind w:left="4820"/>
        <w:rPr>
          <w:rFonts w:ascii="Arial" w:hAnsi="Arial" w:cs="Arial"/>
          <w:sz w:val="20"/>
          <w:szCs w:val="20"/>
        </w:rPr>
      </w:pPr>
    </w:p>
    <w:p w:rsidR="0023222E" w:rsidRDefault="0023222E" w:rsidP="003E77F4">
      <w:pPr>
        <w:ind w:left="4820"/>
        <w:rPr>
          <w:rFonts w:ascii="Arial" w:hAnsi="Arial" w:cs="Arial"/>
          <w:sz w:val="20"/>
          <w:szCs w:val="20"/>
        </w:rPr>
      </w:pPr>
    </w:p>
    <w:p w:rsidR="003E77F4" w:rsidRPr="003E77F4" w:rsidRDefault="00172EB7" w:rsidP="003E77F4">
      <w:pPr>
        <w:ind w:left="4820"/>
        <w:rPr>
          <w:rFonts w:ascii="Arial" w:hAnsi="Arial" w:cs="Arial"/>
          <w:sz w:val="20"/>
          <w:szCs w:val="20"/>
        </w:rPr>
      </w:pPr>
      <w:r>
        <w:rPr>
          <w:rFonts w:ascii="Arial" w:hAnsi="Arial" w:cs="Arial"/>
          <w:sz w:val="20"/>
          <w:szCs w:val="20"/>
        </w:rPr>
        <w:t>У</w:t>
      </w:r>
      <w:r w:rsidR="003E77F4" w:rsidRPr="003E77F4">
        <w:rPr>
          <w:rFonts w:ascii="Arial" w:hAnsi="Arial" w:cs="Arial"/>
          <w:sz w:val="20"/>
          <w:szCs w:val="20"/>
        </w:rPr>
        <w:t>ТВЕРЖДЕН</w:t>
      </w:r>
    </w:p>
    <w:p w:rsidR="003E77F4" w:rsidRPr="003E77F4" w:rsidRDefault="003E77F4" w:rsidP="003E77F4">
      <w:pPr>
        <w:ind w:left="4820"/>
        <w:rPr>
          <w:rFonts w:ascii="Arial" w:hAnsi="Arial" w:cs="Arial"/>
          <w:sz w:val="20"/>
          <w:szCs w:val="20"/>
        </w:rPr>
      </w:pPr>
      <w:r w:rsidRPr="003E77F4">
        <w:rPr>
          <w:rFonts w:ascii="Arial" w:hAnsi="Arial" w:cs="Arial"/>
          <w:sz w:val="20"/>
          <w:szCs w:val="20"/>
        </w:rPr>
        <w:t>решением Думы</w:t>
      </w:r>
      <w:r w:rsidRPr="003E77F4">
        <w:rPr>
          <w:rFonts w:ascii="Arial" w:hAnsi="Arial" w:cs="Arial"/>
          <w:i/>
          <w:sz w:val="20"/>
          <w:szCs w:val="20"/>
        </w:rPr>
        <w:t xml:space="preserve"> </w:t>
      </w:r>
      <w:r w:rsidRPr="003E77F4">
        <w:rPr>
          <w:rFonts w:ascii="Arial" w:hAnsi="Arial" w:cs="Arial"/>
          <w:sz w:val="20"/>
          <w:szCs w:val="20"/>
        </w:rPr>
        <w:t>Никольского муниципального образования</w:t>
      </w:r>
      <w:r w:rsidRPr="003E77F4">
        <w:rPr>
          <w:rFonts w:ascii="Arial" w:hAnsi="Arial" w:cs="Arial"/>
          <w:i/>
          <w:sz w:val="20"/>
          <w:szCs w:val="20"/>
        </w:rPr>
        <w:t xml:space="preserve"> </w:t>
      </w:r>
      <w:r w:rsidRPr="003E77F4">
        <w:rPr>
          <w:rFonts w:ascii="Arial" w:hAnsi="Arial" w:cs="Arial"/>
          <w:sz w:val="20"/>
          <w:szCs w:val="20"/>
        </w:rPr>
        <w:t xml:space="preserve">от </w:t>
      </w:r>
      <w:r w:rsidR="0023222E">
        <w:rPr>
          <w:rFonts w:ascii="Arial" w:hAnsi="Arial" w:cs="Arial"/>
          <w:sz w:val="20"/>
          <w:szCs w:val="20"/>
        </w:rPr>
        <w:t>01.11.2019 г.</w:t>
      </w:r>
      <w:r w:rsidRPr="003E77F4">
        <w:rPr>
          <w:rFonts w:ascii="Arial" w:hAnsi="Arial" w:cs="Arial"/>
          <w:sz w:val="20"/>
          <w:szCs w:val="20"/>
        </w:rPr>
        <w:t xml:space="preserve"> № </w:t>
      </w:r>
      <w:r w:rsidR="005D5C7E">
        <w:rPr>
          <w:rFonts w:ascii="Arial" w:hAnsi="Arial" w:cs="Arial"/>
          <w:sz w:val="20"/>
          <w:szCs w:val="20"/>
        </w:rPr>
        <w:t>17-91/дсп</w:t>
      </w:r>
      <w:bookmarkStart w:id="0" w:name="_GoBack"/>
      <w:bookmarkEnd w:id="0"/>
    </w:p>
    <w:p w:rsidR="003E77F4" w:rsidRDefault="003E77F4" w:rsidP="003E77F4">
      <w:pPr>
        <w:ind w:firstLine="709"/>
        <w:jc w:val="both"/>
        <w:rPr>
          <w:sz w:val="28"/>
          <w:szCs w:val="28"/>
        </w:rPr>
      </w:pPr>
    </w:p>
    <w:p w:rsidR="003E77F4" w:rsidRPr="003E77F4" w:rsidRDefault="003E77F4" w:rsidP="003E77F4">
      <w:pPr>
        <w:pStyle w:val="ConsPlusTitle"/>
        <w:jc w:val="center"/>
        <w:rPr>
          <w:rFonts w:ascii="Arial" w:hAnsi="Arial" w:cs="Arial"/>
          <w:sz w:val="24"/>
          <w:szCs w:val="24"/>
        </w:rPr>
      </w:pPr>
      <w:r w:rsidRPr="003E77F4">
        <w:rPr>
          <w:rFonts w:ascii="Arial" w:hAnsi="Arial" w:cs="Arial"/>
          <w:sz w:val="24"/>
          <w:szCs w:val="24"/>
        </w:rPr>
        <w:t>ПОРЯДОК</w:t>
      </w:r>
    </w:p>
    <w:p w:rsidR="003E77F4" w:rsidRPr="003E77F4" w:rsidRDefault="003E77F4" w:rsidP="003E77F4">
      <w:pPr>
        <w:pStyle w:val="ConsPlusTitle"/>
        <w:jc w:val="center"/>
        <w:rPr>
          <w:rFonts w:ascii="Arial" w:hAnsi="Arial" w:cs="Arial"/>
          <w:sz w:val="24"/>
          <w:szCs w:val="24"/>
        </w:rPr>
      </w:pPr>
      <w:r w:rsidRPr="003E77F4">
        <w:rPr>
          <w:rFonts w:ascii="Arial" w:hAnsi="Arial" w:cs="Arial"/>
          <w:sz w:val="24"/>
          <w:szCs w:val="24"/>
        </w:rPr>
        <w:t>ОСУЩЕСТВЛЕНИЯ МУНИЦИПАЛЬНОГО ЗЕМЕЛЬНОГО КОНТРОЛЯ НА ТЕРРИТОРИИ НИКОЛЬСКОГО МУНИЦИПАЛЬНОГО ОБРАЗОВАНИЯ</w:t>
      </w:r>
      <w:r w:rsidRPr="003E77F4">
        <w:rPr>
          <w:rFonts w:ascii="Arial" w:hAnsi="Arial" w:cs="Arial"/>
          <w:i/>
          <w:sz w:val="24"/>
          <w:szCs w:val="24"/>
        </w:rPr>
        <w:t xml:space="preserve"> </w:t>
      </w:r>
    </w:p>
    <w:p w:rsidR="003E77F4" w:rsidRPr="003E77F4" w:rsidRDefault="003E77F4" w:rsidP="003E77F4">
      <w:pPr>
        <w:pStyle w:val="ConsPlusTitle"/>
        <w:jc w:val="center"/>
        <w:rPr>
          <w:rFonts w:ascii="Arial" w:hAnsi="Arial" w:cs="Arial"/>
          <w:b w:val="0"/>
          <w:sz w:val="28"/>
          <w:szCs w:val="28"/>
        </w:rPr>
      </w:pP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Глава 1. Общие положения</w:t>
      </w:r>
    </w:p>
    <w:p w:rsidR="003E77F4" w:rsidRPr="003E77F4" w:rsidRDefault="003E77F4" w:rsidP="003E77F4">
      <w:pPr>
        <w:pStyle w:val="ConsPlusTitle"/>
        <w:jc w:val="center"/>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 Настоящий Порядок в соответствии со статьей 72 Земельного кодекса Российской Федерации и Положением о порядке осуществления муниципального земельного контроля в Иркутской области, утвержденным постановлением Правительства Иркутской области от 12 февраля 2015 года № 45-пп, устанавливает требования к организации и осуществлению муниципального земельного контроля на территории Никольского муниципального образования.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sz w:val="24"/>
          <w:szCs w:val="24"/>
        </w:rPr>
        <w:t xml:space="preserve">2. </w:t>
      </w:r>
      <w:proofErr w:type="gramStart"/>
      <w:r w:rsidRPr="003E77F4">
        <w:rPr>
          <w:rFonts w:ascii="Arial" w:hAnsi="Arial" w:cs="Arial"/>
          <w:b w:val="0"/>
          <w:bCs/>
          <w:sz w:val="24"/>
          <w:szCs w:val="24"/>
        </w:rPr>
        <w:t>Под муниципальным земельным контролем понимается деятельность органов местного самоуправления Никольского муниципального образования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w:t>
      </w:r>
      <w:r>
        <w:rPr>
          <w:rFonts w:ascii="Arial" w:hAnsi="Arial" w:cs="Arial"/>
          <w:b w:val="0"/>
          <w:bCs/>
          <w:sz w:val="24"/>
          <w:szCs w:val="24"/>
        </w:rPr>
        <w:t xml:space="preserve"> </w:t>
      </w:r>
      <w:r w:rsidRPr="003E77F4">
        <w:rPr>
          <w:rFonts w:ascii="Arial" w:hAnsi="Arial" w:cs="Arial"/>
          <w:b w:val="0"/>
          <w:bCs/>
          <w:sz w:val="24"/>
          <w:szCs w:val="24"/>
        </w:rPr>
        <w:t>требования законодательства).</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3. Муниципальный земельный контроль осуществляется в отношении объектов земельных отношений, расположенных в границах </w:t>
      </w:r>
      <w:r w:rsidRPr="003E77F4">
        <w:rPr>
          <w:rFonts w:ascii="Arial" w:hAnsi="Arial" w:cs="Arial"/>
          <w:b w:val="0"/>
          <w:sz w:val="24"/>
          <w:szCs w:val="24"/>
        </w:rPr>
        <w:t xml:space="preserve">Никольского муниципального образования в целях </w:t>
      </w:r>
      <w:r w:rsidRPr="003E77F4">
        <w:rPr>
          <w:rFonts w:ascii="Arial" w:hAnsi="Arial" w:cs="Arial"/>
          <w:b w:val="0"/>
          <w:bCs/>
          <w:sz w:val="24"/>
          <w:szCs w:val="24"/>
        </w:rPr>
        <w:t>предупреждения, выявления и пресечений нарушений требований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4. Органом местного самоуправления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осуществляющим муниципальный земельный контроль, является администрация Никольского муниципального образования (далее – орган муниципального земельного контроля) в лице уполномоченного должностного лица</w:t>
      </w:r>
      <w:r>
        <w:rPr>
          <w:rFonts w:ascii="Arial" w:hAnsi="Arial" w:cs="Arial"/>
          <w:b w:val="0"/>
          <w:bCs/>
          <w:sz w:val="24"/>
          <w:szCs w:val="24"/>
        </w:rPr>
        <w:t xml:space="preserve"> (лиц)</w:t>
      </w:r>
      <w:r w:rsidRPr="003E77F4">
        <w:rPr>
          <w:rFonts w:ascii="Arial" w:hAnsi="Arial" w:cs="Arial"/>
          <w:b w:val="0"/>
          <w:bCs/>
          <w:sz w:val="24"/>
          <w:szCs w:val="24"/>
        </w:rPr>
        <w:t xml:space="preserve"> администрации муниципального образования.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Должностными лицами, осуществляющими муниципальный земельный контроль, являются должностные лица органа муниципального земельного контроля, наделенные соответствующими полномочиями правовым актом органа муниципального земельного контроля (далее – должностные лица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6. 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7. </w:t>
      </w:r>
      <w:proofErr w:type="gramStart"/>
      <w:r w:rsidRPr="003E77F4">
        <w:rPr>
          <w:rFonts w:ascii="Arial" w:hAnsi="Arial" w:cs="Arial"/>
          <w:b w:val="0"/>
          <w:bCs/>
          <w:sz w:val="24"/>
          <w:szCs w:val="24"/>
        </w:rPr>
        <w:t xml:space="preserve">При осуществлении муниципального земельного контроля </w:t>
      </w:r>
      <w:r w:rsidRPr="003E77F4">
        <w:rPr>
          <w:rFonts w:ascii="Arial" w:hAnsi="Arial" w:cs="Arial"/>
          <w:b w:val="0"/>
          <w:sz w:val="24"/>
          <w:szCs w:val="24"/>
        </w:rPr>
        <w:t xml:space="preserve">в отношении юридических лиц, индивидуальных предпринимателей </w:t>
      </w:r>
      <w:r w:rsidRPr="003E77F4">
        <w:rPr>
          <w:rFonts w:ascii="Arial" w:hAnsi="Arial" w:cs="Arial"/>
          <w:b w:val="0"/>
          <w:bCs/>
          <w:sz w:val="24"/>
          <w:szCs w:val="24"/>
        </w:rPr>
        <w:t>орган муниципального земельного контроля взаимодействует с федеральными органами исполнительной власти, осуществляющими государственный земельный надзор, в соответствии с постановлением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roofErr w:type="gramEnd"/>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Глава 2. Организация и проведение</w:t>
      </w: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8. Муниципальный земельный контроль осуществляется посредством проведения плановых и внеплановых проверок соблюдения органами государственной власти, органами местного самоуправления, гражданами требований законодательства (далее –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9. Плановые проверки проводятся администрацией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соответствии с ежегодными планами проверок. Ежегодный план утверждается главой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администрации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информационно-телекоммуникационной сети «Интернет» либо иным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10. В ежегодных планах проверок указываются следующие сведения: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 наименование органа муниципального земельного контроля, осуществляющего плановую проверку;</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2) местоположение объекта земельных отношений, в отношении которого проводится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bCs/>
          <w:sz w:val="24"/>
          <w:szCs w:val="24"/>
        </w:rPr>
      </w:pPr>
      <w:proofErr w:type="gramStart"/>
      <w:r w:rsidRPr="003E77F4">
        <w:rPr>
          <w:rFonts w:ascii="Arial" w:hAnsi="Arial" w:cs="Arial"/>
          <w:b w:val="0"/>
          <w:bCs/>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цель и основание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дата начала и сроки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11. Внеплановые проверки проводятся администрацией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в следующих случаях:</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 поступления в администрацию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нарушениях требований законодательства, о нарушениях имущественных прав Российской Федерации, Иркутской области,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юридических лиц, граждан;</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2) непосредственного обнаружения должностными лицами администрации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признаков нарушений органами государственной власти, органами местного самоуправления, гражданами требований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3)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12. Решение о проведении внеплановой проверки принимается в течение пяти рабочих дней с момента возникновения оснований для ее проведения и оформляется правовым актом главы </w:t>
      </w:r>
      <w:r w:rsidRPr="003E77F4">
        <w:rPr>
          <w:rFonts w:ascii="Arial" w:hAnsi="Arial" w:cs="Arial"/>
          <w:b w:val="0"/>
          <w:sz w:val="24"/>
          <w:szCs w:val="24"/>
        </w:rPr>
        <w:t>Никольского муниципального образования</w:t>
      </w:r>
      <w:r w:rsidRPr="003E77F4">
        <w:rPr>
          <w:rFonts w:ascii="Arial" w:hAnsi="Arial" w:cs="Arial"/>
          <w:b w:val="0"/>
          <w:bCs/>
          <w:sz w:val="24"/>
          <w:szCs w:val="24"/>
        </w:rPr>
        <w:t xml:space="preserve"> (далее – правовой акт о проведении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13. В правовом акте о проведении проверки указываются: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 наименование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2) фамилия, имя, отчество (при наличии), </w:t>
      </w:r>
      <w:r w:rsidRPr="003E77F4">
        <w:rPr>
          <w:rFonts w:ascii="Arial" w:hAnsi="Arial" w:cs="Arial"/>
          <w:b w:val="0"/>
          <w:bCs/>
          <w:iCs/>
          <w:sz w:val="24"/>
          <w:szCs w:val="24"/>
        </w:rPr>
        <w:t>должность лица или</w:t>
      </w:r>
      <w:r w:rsidRPr="003E77F4">
        <w:rPr>
          <w:rFonts w:ascii="Arial" w:hAnsi="Arial" w:cs="Arial"/>
          <w:bCs/>
          <w:iCs/>
          <w:sz w:val="24"/>
          <w:szCs w:val="24"/>
        </w:rPr>
        <w:t xml:space="preserve"> </w:t>
      </w:r>
      <w:r w:rsidRPr="003E77F4">
        <w:rPr>
          <w:rFonts w:ascii="Arial" w:hAnsi="Arial" w:cs="Arial"/>
          <w:b w:val="0"/>
          <w:bCs/>
          <w:sz w:val="24"/>
          <w:szCs w:val="24"/>
        </w:rPr>
        <w:t>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lastRenderedPageBreak/>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5) основания проведения проверки, в том числе подлежащие проверке требования земельного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6) местоположение объекта земельных отношений, в отношении которого проводится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7) правообладатель объекта земельных отношений (при наличии);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 xml:space="preserve">14. О проведении плановой проверки органы государственной власти, органы местного самоуправления, граждане уведомляются должностным лицом, осуществляющим муниципальный земельный контроль, не </w:t>
      </w:r>
      <w:proofErr w:type="gramStart"/>
      <w:r w:rsidRPr="003E77F4">
        <w:rPr>
          <w:rFonts w:ascii="Arial" w:hAnsi="Arial" w:cs="Arial"/>
          <w:b w:val="0"/>
          <w:bCs/>
          <w:sz w:val="24"/>
          <w:szCs w:val="24"/>
        </w:rPr>
        <w:t>позднее</w:t>
      </w:r>
      <w:proofErr w:type="gramEnd"/>
      <w:r w:rsidRPr="003E77F4">
        <w:rPr>
          <w:rFonts w:ascii="Arial" w:hAnsi="Arial" w:cs="Arial"/>
          <w:b w:val="0"/>
          <w:bCs/>
          <w:sz w:val="24"/>
          <w:szCs w:val="24"/>
        </w:rPr>
        <w:t xml:space="preserve"> чем за три рабочих дня до начала ее проведения посредством направления копии правового акта о проведении проверки заказным письмом либо иным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15. О проведении внеплановой проверки органы государственной власти, органы местного самоуправления, граждане уведомляются должностным лицом, осуществляющим муниципальный земельный контроль, не менее чем за двадцать четыре часа до начала ее проведения посредством направления копии правового акта о проведении проверки любым доступным способом.</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16. Срок проведения проверки не может превышать двадцать рабочих дней со дня начала проверки, указанного в правовом акте о проведении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1</w:t>
      </w:r>
      <w:r>
        <w:rPr>
          <w:rFonts w:ascii="Arial" w:hAnsi="Arial" w:cs="Arial"/>
          <w:b w:val="0"/>
          <w:bCs/>
          <w:sz w:val="24"/>
          <w:szCs w:val="24"/>
        </w:rPr>
        <w:t>7</w:t>
      </w:r>
      <w:r w:rsidRPr="003E77F4">
        <w:rPr>
          <w:rFonts w:ascii="Arial" w:hAnsi="Arial" w:cs="Arial"/>
          <w:b w:val="0"/>
          <w:bCs/>
          <w:sz w:val="24"/>
          <w:szCs w:val="24"/>
        </w:rPr>
        <w:t>. По требованию подлежащих проверке лиц должностные лица, осуществляющие муниципальный земельный контроль, обязаны представить информацию об органе</w:t>
      </w:r>
      <w:r>
        <w:rPr>
          <w:rFonts w:ascii="Arial" w:hAnsi="Arial" w:cs="Arial"/>
          <w:b w:val="0"/>
          <w:bCs/>
          <w:sz w:val="24"/>
          <w:szCs w:val="24"/>
        </w:rPr>
        <w:t>,</w:t>
      </w:r>
      <w:r w:rsidRPr="003E77F4">
        <w:rPr>
          <w:rFonts w:ascii="Arial" w:hAnsi="Arial" w:cs="Arial"/>
          <w:b w:val="0"/>
          <w:bCs/>
          <w:sz w:val="24"/>
          <w:szCs w:val="24"/>
        </w:rPr>
        <w:t xml:space="preserve"> осуществляющем проверку, а также о привлеченных экспертах, экспертных организациях в целях подтверждения своих полномочий.</w:t>
      </w:r>
    </w:p>
    <w:p w:rsidR="003E77F4" w:rsidRPr="003E77F4" w:rsidRDefault="003E77F4" w:rsidP="003E77F4">
      <w:pPr>
        <w:pStyle w:val="ConsPlusTitle"/>
        <w:ind w:firstLine="709"/>
        <w:jc w:val="both"/>
        <w:rPr>
          <w:rFonts w:ascii="Arial" w:hAnsi="Arial" w:cs="Arial"/>
          <w:b w:val="0"/>
          <w:bCs/>
          <w:sz w:val="24"/>
          <w:szCs w:val="24"/>
        </w:rPr>
      </w:pPr>
      <w:r>
        <w:rPr>
          <w:rFonts w:ascii="Arial" w:hAnsi="Arial" w:cs="Arial"/>
          <w:b w:val="0"/>
          <w:bCs/>
          <w:sz w:val="24"/>
          <w:szCs w:val="24"/>
        </w:rPr>
        <w:t>18</w:t>
      </w:r>
      <w:r w:rsidRPr="003E77F4">
        <w:rPr>
          <w:rFonts w:ascii="Arial" w:hAnsi="Arial" w:cs="Arial"/>
          <w:b w:val="0"/>
          <w:bCs/>
          <w:sz w:val="24"/>
          <w:szCs w:val="24"/>
        </w:rPr>
        <w:t xml:space="preserve">. До начала проведения проверки орган государственной власти, орган местного самоуправления, гражданин обязаны </w:t>
      </w:r>
      <w:proofErr w:type="gramStart"/>
      <w:r w:rsidRPr="003E77F4">
        <w:rPr>
          <w:rFonts w:ascii="Arial" w:hAnsi="Arial" w:cs="Arial"/>
          <w:b w:val="0"/>
          <w:bCs/>
          <w:sz w:val="24"/>
          <w:szCs w:val="24"/>
        </w:rPr>
        <w:t>предоставить документы</w:t>
      </w:r>
      <w:proofErr w:type="gramEnd"/>
      <w:r w:rsidRPr="003E77F4">
        <w:rPr>
          <w:rFonts w:ascii="Arial" w:hAnsi="Arial" w:cs="Arial"/>
          <w:b w:val="0"/>
          <w:bCs/>
          <w:sz w:val="24"/>
          <w:szCs w:val="24"/>
        </w:rPr>
        <w:t>, необходимые для достижения целей и задач проведения проверки, которые указаны в подпункте 8 пункта 13 настоящего Порядка.</w:t>
      </w:r>
    </w:p>
    <w:p w:rsidR="003E77F4" w:rsidRPr="003E77F4" w:rsidRDefault="00D87814" w:rsidP="003E77F4">
      <w:pPr>
        <w:pStyle w:val="ConsPlusTitle"/>
        <w:ind w:firstLine="709"/>
        <w:jc w:val="both"/>
        <w:rPr>
          <w:rFonts w:ascii="Arial" w:hAnsi="Arial" w:cs="Arial"/>
          <w:b w:val="0"/>
          <w:bCs/>
          <w:sz w:val="24"/>
          <w:szCs w:val="24"/>
        </w:rPr>
      </w:pPr>
      <w:r>
        <w:rPr>
          <w:rFonts w:ascii="Arial" w:hAnsi="Arial" w:cs="Arial"/>
          <w:b w:val="0"/>
          <w:bCs/>
          <w:sz w:val="24"/>
          <w:szCs w:val="24"/>
        </w:rPr>
        <w:t>19</w:t>
      </w:r>
      <w:r w:rsidR="003E77F4" w:rsidRPr="003E77F4">
        <w:rPr>
          <w:rFonts w:ascii="Arial" w:hAnsi="Arial" w:cs="Arial"/>
          <w:b w:val="0"/>
          <w:bCs/>
          <w:sz w:val="24"/>
          <w:szCs w:val="24"/>
        </w:rPr>
        <w:t>. Должностные лица, осуществляющие муниципальный земельный контроль,  при проведении проверки имеют право:</w:t>
      </w:r>
    </w:p>
    <w:p w:rsidR="003E77F4" w:rsidRPr="003E77F4" w:rsidRDefault="003E77F4" w:rsidP="003E77F4">
      <w:pPr>
        <w:pStyle w:val="ConsPlusTitle"/>
        <w:ind w:firstLine="709"/>
        <w:jc w:val="both"/>
        <w:rPr>
          <w:rFonts w:ascii="Arial" w:hAnsi="Arial" w:cs="Arial"/>
          <w:b w:val="0"/>
          <w:bCs/>
          <w:sz w:val="24"/>
          <w:szCs w:val="24"/>
        </w:rPr>
      </w:pPr>
      <w:proofErr w:type="gramStart"/>
      <w:r w:rsidRPr="003E77F4">
        <w:rPr>
          <w:rFonts w:ascii="Arial" w:hAnsi="Arial" w:cs="Arial"/>
          <w:b w:val="0"/>
          <w:bCs/>
          <w:sz w:val="24"/>
          <w:szCs w:val="24"/>
        </w:rPr>
        <w:t>1)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w:t>
      </w:r>
      <w:proofErr w:type="gramEnd"/>
      <w:r w:rsidRPr="003E77F4">
        <w:rPr>
          <w:rFonts w:ascii="Arial" w:hAnsi="Arial" w:cs="Arial"/>
          <w:b w:val="0"/>
          <w:bCs/>
          <w:sz w:val="24"/>
          <w:szCs w:val="24"/>
        </w:rPr>
        <w:t>, относящейся к предмету проверки;</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2) беспрепятственно по предъявлении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4) привлекать экспертов и экспертные организации к проведению проверок;</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lastRenderedPageBreak/>
        <w:t>5) осуществлять фотосъемку объектов земельных отношений, в отношении которых проводится проверка, а также обмер границ указанных объектов;</w:t>
      </w:r>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bCs/>
          <w:sz w:val="24"/>
          <w:szCs w:val="24"/>
        </w:rPr>
        <w:t>6) осуществлять иные полномочия, предусмотренные законодательством.</w:t>
      </w:r>
    </w:p>
    <w:p w:rsidR="003E77F4" w:rsidRPr="003E77F4" w:rsidRDefault="003E77F4" w:rsidP="003E77F4">
      <w:pPr>
        <w:pStyle w:val="ConsPlusTitle"/>
        <w:ind w:firstLine="709"/>
        <w:jc w:val="both"/>
        <w:rPr>
          <w:rFonts w:ascii="Arial" w:hAnsi="Arial" w:cs="Arial"/>
          <w:b w:val="0"/>
          <w:bCs/>
          <w:sz w:val="24"/>
          <w:szCs w:val="24"/>
        </w:rPr>
      </w:pP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Глава 3. Оформление результатов проверки и</w:t>
      </w:r>
    </w:p>
    <w:p w:rsidR="003E77F4" w:rsidRPr="003E77F4" w:rsidRDefault="003E77F4" w:rsidP="003E77F4">
      <w:pPr>
        <w:pStyle w:val="ConsPlusTitle"/>
        <w:jc w:val="center"/>
        <w:rPr>
          <w:rFonts w:ascii="Arial" w:hAnsi="Arial" w:cs="Arial"/>
          <w:b w:val="0"/>
          <w:bCs/>
          <w:sz w:val="24"/>
          <w:szCs w:val="24"/>
        </w:rPr>
      </w:pPr>
      <w:r w:rsidRPr="003E77F4">
        <w:rPr>
          <w:rFonts w:ascii="Arial" w:hAnsi="Arial" w:cs="Arial"/>
          <w:b w:val="0"/>
          <w:bCs/>
          <w:sz w:val="24"/>
          <w:szCs w:val="24"/>
        </w:rPr>
        <w:t>принятие мер по результатам проведения проверки</w:t>
      </w:r>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0</w:t>
      </w:r>
      <w:r w:rsidRPr="003E77F4">
        <w:rPr>
          <w:rFonts w:ascii="Arial" w:hAnsi="Arial" w:cs="Arial"/>
          <w:b w:val="0"/>
          <w:sz w:val="24"/>
          <w:szCs w:val="24"/>
        </w:rPr>
        <w:t>. По окончании проверки должностным лицом,</w:t>
      </w:r>
      <w:r w:rsidRPr="003E77F4">
        <w:rPr>
          <w:rFonts w:ascii="Arial" w:hAnsi="Arial" w:cs="Arial"/>
          <w:b w:val="0"/>
          <w:bCs/>
          <w:sz w:val="24"/>
          <w:szCs w:val="24"/>
        </w:rPr>
        <w:t xml:space="preserve"> осуществляющим муниципальный земельный контроль,</w:t>
      </w:r>
      <w:r w:rsidRPr="003E77F4">
        <w:rPr>
          <w:rFonts w:ascii="Arial" w:hAnsi="Arial" w:cs="Arial"/>
          <w:b w:val="0"/>
          <w:sz w:val="24"/>
          <w:szCs w:val="24"/>
        </w:rPr>
        <w:t xml:space="preserve">  составляется акт проверки, в котором указывается следующая информация: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 дата, время и место составления акта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 наименование 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4)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6) местоположение объекта земельных отношений, в отношении которого проводилась проверка, его кадастровый номер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7) правообладатель объекта земельных отношений, в отношении которого проводилась проверка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8) дата, время, продолжительность и место проведения проверки;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10) сведения о результатах проверки, в том числе о выявленных нарушениях требований земельного законодательства;</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12) подписи должностного лица или должностных лиц органа муниципального земельного контроля, проводивших проверку.</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1</w:t>
      </w:r>
      <w:r w:rsidRPr="003E77F4">
        <w:rPr>
          <w:rFonts w:ascii="Arial" w:hAnsi="Arial" w:cs="Arial"/>
          <w:b w:val="0"/>
          <w:sz w:val="24"/>
          <w:szCs w:val="24"/>
        </w:rPr>
        <w:t>. К акту проверки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2</w:t>
      </w:r>
      <w:r w:rsidRPr="003E77F4">
        <w:rPr>
          <w:rFonts w:ascii="Arial" w:hAnsi="Arial" w:cs="Arial"/>
          <w:b w:val="0"/>
          <w:sz w:val="24"/>
          <w:szCs w:val="24"/>
        </w:rPr>
        <w:t xml:space="preserve">. 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roofErr w:type="gramStart"/>
      <w:r w:rsidRPr="003E77F4">
        <w:rPr>
          <w:rFonts w:ascii="Arial" w:hAnsi="Arial" w:cs="Arial"/>
          <w:b w:val="0"/>
          <w:sz w:val="24"/>
          <w:szCs w:val="24"/>
        </w:rPr>
        <w:t>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заказным письмом, которое приобщается к экземпляру акта проверки, хранящемуся в деле органа муниципального земельного контроля - администрации Никольского муниципального образования.</w:t>
      </w:r>
      <w:proofErr w:type="gramEnd"/>
    </w:p>
    <w:p w:rsidR="003E77F4" w:rsidRPr="003E77F4" w:rsidRDefault="003E77F4" w:rsidP="003E77F4">
      <w:pPr>
        <w:pStyle w:val="ConsPlusTitle"/>
        <w:ind w:firstLine="709"/>
        <w:jc w:val="both"/>
        <w:rPr>
          <w:rFonts w:ascii="Arial" w:hAnsi="Arial" w:cs="Arial"/>
          <w:b w:val="0"/>
          <w:bCs/>
          <w:sz w:val="24"/>
          <w:szCs w:val="24"/>
        </w:rPr>
      </w:pPr>
      <w:r w:rsidRPr="003E77F4">
        <w:rPr>
          <w:rFonts w:ascii="Arial" w:hAnsi="Arial" w:cs="Arial"/>
          <w:b w:val="0"/>
          <w:sz w:val="24"/>
          <w:szCs w:val="24"/>
        </w:rPr>
        <w:t>2</w:t>
      </w:r>
      <w:r w:rsidR="00D87814">
        <w:rPr>
          <w:rFonts w:ascii="Arial" w:hAnsi="Arial" w:cs="Arial"/>
          <w:b w:val="0"/>
          <w:sz w:val="24"/>
          <w:szCs w:val="24"/>
        </w:rPr>
        <w:t>3</w:t>
      </w:r>
      <w:r w:rsidRPr="003E77F4">
        <w:rPr>
          <w:rFonts w:ascii="Arial" w:hAnsi="Arial" w:cs="Arial"/>
          <w:b w:val="0"/>
          <w:sz w:val="24"/>
          <w:szCs w:val="24"/>
        </w:rPr>
        <w:t xml:space="preserve">. В случае выявления в ходе проведения проверки нарушений требований законодательства, </w:t>
      </w:r>
      <w:r w:rsidRPr="003E77F4">
        <w:rPr>
          <w:rFonts w:ascii="Arial" w:hAnsi="Arial" w:cs="Arial"/>
          <w:b w:val="0"/>
          <w:bCs/>
          <w:sz w:val="24"/>
          <w:szCs w:val="24"/>
        </w:rPr>
        <w:t xml:space="preserve">за которое законодательством Российской Федерации предусмотрена административная и иная ответственность, </w:t>
      </w:r>
      <w:r w:rsidRPr="003E77F4">
        <w:rPr>
          <w:rFonts w:ascii="Arial" w:hAnsi="Arial" w:cs="Arial"/>
          <w:b w:val="0"/>
          <w:sz w:val="24"/>
          <w:szCs w:val="24"/>
        </w:rPr>
        <w:t xml:space="preserve">в акте </w:t>
      </w:r>
      <w:r w:rsidRPr="003E77F4">
        <w:rPr>
          <w:rFonts w:ascii="Arial" w:hAnsi="Arial" w:cs="Arial"/>
          <w:b w:val="0"/>
          <w:sz w:val="24"/>
          <w:szCs w:val="24"/>
        </w:rPr>
        <w:lastRenderedPageBreak/>
        <w:t xml:space="preserve">проверки указывается информация о наличии признаков выявленного нарушения. Должностные лица органа муниципального земельного контроля в течение трех рабочих дней </w:t>
      </w:r>
      <w:proofErr w:type="gramStart"/>
      <w:r w:rsidRPr="003E77F4">
        <w:rPr>
          <w:rFonts w:ascii="Arial" w:hAnsi="Arial" w:cs="Arial"/>
          <w:b w:val="0"/>
          <w:sz w:val="24"/>
          <w:szCs w:val="24"/>
        </w:rPr>
        <w:t>с даты составления</w:t>
      </w:r>
      <w:proofErr w:type="gramEnd"/>
      <w:r w:rsidRPr="003E77F4">
        <w:rPr>
          <w:rFonts w:ascii="Arial" w:hAnsi="Arial" w:cs="Arial"/>
          <w:b w:val="0"/>
          <w:sz w:val="24"/>
          <w:szCs w:val="24"/>
        </w:rPr>
        <w:t xml:space="preserve"> акта проверки направляют его копию в территориальный орган федерального органа исполнительной власти по Иркутской области, осуществляющий государственный земельный надзор</w:t>
      </w:r>
      <w:r w:rsidRPr="003E77F4">
        <w:rPr>
          <w:rFonts w:ascii="Arial" w:hAnsi="Arial" w:cs="Arial"/>
          <w:b w:val="0"/>
          <w:bCs/>
          <w:sz w:val="24"/>
          <w:szCs w:val="24"/>
        </w:rPr>
        <w:t>.</w:t>
      </w:r>
    </w:p>
    <w:p w:rsidR="003E77F4" w:rsidRPr="003E77F4" w:rsidRDefault="003E77F4" w:rsidP="003E77F4">
      <w:pPr>
        <w:pStyle w:val="ConsPlusTitle"/>
        <w:jc w:val="center"/>
        <w:rPr>
          <w:rFonts w:ascii="Arial" w:hAnsi="Arial" w:cs="Arial"/>
          <w:b w:val="0"/>
          <w:sz w:val="24"/>
          <w:szCs w:val="24"/>
        </w:rPr>
      </w:pP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Глава 4. Ответственность должностных лиц</w:t>
      </w:r>
    </w:p>
    <w:p w:rsidR="003E77F4" w:rsidRPr="003E77F4" w:rsidRDefault="003E77F4" w:rsidP="003E77F4">
      <w:pPr>
        <w:pStyle w:val="ConsPlusTitle"/>
        <w:jc w:val="center"/>
        <w:rPr>
          <w:rFonts w:ascii="Arial" w:hAnsi="Arial" w:cs="Arial"/>
          <w:b w:val="0"/>
          <w:sz w:val="24"/>
          <w:szCs w:val="24"/>
        </w:rPr>
      </w:pPr>
      <w:r w:rsidRPr="003E77F4">
        <w:rPr>
          <w:rFonts w:ascii="Arial" w:hAnsi="Arial" w:cs="Arial"/>
          <w:b w:val="0"/>
          <w:sz w:val="24"/>
          <w:szCs w:val="24"/>
        </w:rPr>
        <w:t>органа муниципального земельного контроля</w:t>
      </w:r>
    </w:p>
    <w:p w:rsidR="003E77F4" w:rsidRPr="003E77F4" w:rsidRDefault="003E77F4" w:rsidP="003E77F4">
      <w:pPr>
        <w:pStyle w:val="ConsPlusTitle"/>
        <w:ind w:firstLine="709"/>
        <w:jc w:val="both"/>
        <w:rPr>
          <w:rFonts w:ascii="Arial" w:hAnsi="Arial" w:cs="Arial"/>
          <w:b w:val="0"/>
          <w:sz w:val="24"/>
          <w:szCs w:val="24"/>
        </w:rPr>
      </w:pPr>
    </w:p>
    <w:p w:rsidR="003E77F4" w:rsidRPr="003E77F4" w:rsidRDefault="003E77F4" w:rsidP="003E77F4">
      <w:pPr>
        <w:pStyle w:val="ConsPlusTitle"/>
        <w:ind w:firstLine="709"/>
        <w:jc w:val="both"/>
        <w:rPr>
          <w:rFonts w:ascii="Arial" w:hAnsi="Arial" w:cs="Arial"/>
          <w:b w:val="0"/>
          <w:sz w:val="24"/>
          <w:szCs w:val="24"/>
        </w:rPr>
      </w:pPr>
      <w:r w:rsidRPr="003E77F4">
        <w:rPr>
          <w:rFonts w:ascii="Arial" w:hAnsi="Arial" w:cs="Arial"/>
          <w:b w:val="0"/>
          <w:sz w:val="24"/>
          <w:szCs w:val="24"/>
        </w:rPr>
        <w:t>2</w:t>
      </w:r>
      <w:r w:rsidR="00D87814">
        <w:rPr>
          <w:rFonts w:ascii="Arial" w:hAnsi="Arial" w:cs="Arial"/>
          <w:b w:val="0"/>
          <w:sz w:val="24"/>
          <w:szCs w:val="24"/>
        </w:rPr>
        <w:t>4</w:t>
      </w:r>
      <w:r w:rsidRPr="003E77F4">
        <w:rPr>
          <w:rFonts w:ascii="Arial" w:hAnsi="Arial" w:cs="Arial"/>
          <w:b w:val="0"/>
          <w:sz w:val="24"/>
          <w:szCs w:val="24"/>
        </w:rPr>
        <w:t>. Должностные лица администрации Никольского муниципального образования, осуществляющие муниципальный земельный контроль,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w:t>
      </w:r>
    </w:p>
    <w:p w:rsidR="003E77F4" w:rsidRPr="003E77F4" w:rsidRDefault="00D87814" w:rsidP="003E77F4">
      <w:pPr>
        <w:pStyle w:val="ConsPlusTitle"/>
        <w:ind w:firstLine="709"/>
        <w:jc w:val="both"/>
        <w:rPr>
          <w:rFonts w:ascii="Arial" w:hAnsi="Arial" w:cs="Arial"/>
          <w:b w:val="0"/>
          <w:sz w:val="24"/>
          <w:szCs w:val="24"/>
        </w:rPr>
      </w:pPr>
      <w:r>
        <w:rPr>
          <w:rFonts w:ascii="Arial" w:hAnsi="Arial" w:cs="Arial"/>
          <w:b w:val="0"/>
          <w:sz w:val="24"/>
          <w:szCs w:val="24"/>
        </w:rPr>
        <w:t>25</w:t>
      </w:r>
      <w:r w:rsidR="003E77F4" w:rsidRPr="003E77F4">
        <w:rPr>
          <w:rFonts w:ascii="Arial" w:hAnsi="Arial" w:cs="Arial"/>
          <w:b w:val="0"/>
          <w:sz w:val="24"/>
          <w:szCs w:val="24"/>
        </w:rPr>
        <w:t>. Действия (бездействие) должностных лиц, повлекшие за собой нарушение прав органов государственной власти, органов местного самоуправления, гражданина при осуществлении муниципального земельного контроля, могут быть обжалованы в административном и (или) судебном порядке в соответствии с законодательством Российской Федерации.</w:t>
      </w:r>
    </w:p>
    <w:p w:rsidR="003E77F4" w:rsidRPr="003E77F4" w:rsidRDefault="003E77F4" w:rsidP="003E77F4">
      <w:pPr>
        <w:autoSpaceDE w:val="0"/>
        <w:autoSpaceDN w:val="0"/>
        <w:adjustRightInd w:val="0"/>
        <w:ind w:firstLine="540"/>
        <w:jc w:val="both"/>
        <w:rPr>
          <w:rFonts w:ascii="Arial" w:hAnsi="Arial" w:cs="Arial"/>
          <w:bCs/>
        </w:rPr>
      </w:pPr>
      <w:bookmarkStart w:id="1" w:name="Par12"/>
      <w:bookmarkEnd w:id="1"/>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p w:rsidR="00D21145" w:rsidRPr="003E77F4" w:rsidRDefault="00D21145">
      <w:pPr>
        <w:rPr>
          <w:rFonts w:ascii="Arial" w:hAnsi="Arial" w:cs="Arial"/>
        </w:rPr>
      </w:pPr>
    </w:p>
    <w:sectPr w:rsidR="00D21145" w:rsidRPr="003E77F4" w:rsidSect="003E77F4">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EE7A37"/>
    <w:rsid w:val="0001276F"/>
    <w:rsid w:val="0006666D"/>
    <w:rsid w:val="00086C55"/>
    <w:rsid w:val="000C481F"/>
    <w:rsid w:val="00172EB7"/>
    <w:rsid w:val="001A7FF0"/>
    <w:rsid w:val="00210BFE"/>
    <w:rsid w:val="0023222E"/>
    <w:rsid w:val="00236FD9"/>
    <w:rsid w:val="00325F4E"/>
    <w:rsid w:val="00365221"/>
    <w:rsid w:val="003B37C4"/>
    <w:rsid w:val="003E77F4"/>
    <w:rsid w:val="00402C99"/>
    <w:rsid w:val="00460BB9"/>
    <w:rsid w:val="004742C5"/>
    <w:rsid w:val="00510506"/>
    <w:rsid w:val="005355AA"/>
    <w:rsid w:val="005D5C7E"/>
    <w:rsid w:val="006725A9"/>
    <w:rsid w:val="007129CD"/>
    <w:rsid w:val="00772196"/>
    <w:rsid w:val="007E2EE9"/>
    <w:rsid w:val="00833791"/>
    <w:rsid w:val="008D057C"/>
    <w:rsid w:val="00920335"/>
    <w:rsid w:val="00941EE4"/>
    <w:rsid w:val="00AC56F9"/>
    <w:rsid w:val="00B07D3B"/>
    <w:rsid w:val="00BA4EB3"/>
    <w:rsid w:val="00BB5DDC"/>
    <w:rsid w:val="00C153FA"/>
    <w:rsid w:val="00D21145"/>
    <w:rsid w:val="00D46BD5"/>
    <w:rsid w:val="00D87814"/>
    <w:rsid w:val="00DD0074"/>
    <w:rsid w:val="00E20CA6"/>
    <w:rsid w:val="00E33C6B"/>
    <w:rsid w:val="00E662A3"/>
    <w:rsid w:val="00E92900"/>
    <w:rsid w:val="00EE7A37"/>
    <w:rsid w:val="00F50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 w:type="paragraph" w:customStyle="1" w:styleId="ConsPlusTitle">
    <w:name w:val="ConsPlusTitle"/>
    <w:rsid w:val="003E77F4"/>
    <w:pPr>
      <w:widowControl w:val="0"/>
      <w:autoSpaceDE w:val="0"/>
      <w:autoSpaceDN w:val="0"/>
      <w:spacing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68598">
      <w:bodyDiv w:val="1"/>
      <w:marLeft w:val="0"/>
      <w:marRight w:val="0"/>
      <w:marTop w:val="0"/>
      <w:marBottom w:val="0"/>
      <w:divBdr>
        <w:top w:val="none" w:sz="0" w:space="0" w:color="auto"/>
        <w:left w:val="none" w:sz="0" w:space="0" w:color="auto"/>
        <w:bottom w:val="none" w:sz="0" w:space="0" w:color="auto"/>
        <w:right w:val="none" w:sz="0" w:space="0" w:color="auto"/>
      </w:divBdr>
    </w:div>
    <w:div w:id="864832310">
      <w:bodyDiv w:val="1"/>
      <w:marLeft w:val="0"/>
      <w:marRight w:val="0"/>
      <w:marTop w:val="0"/>
      <w:marBottom w:val="0"/>
      <w:divBdr>
        <w:top w:val="none" w:sz="0" w:space="0" w:color="auto"/>
        <w:left w:val="none" w:sz="0" w:space="0" w:color="auto"/>
        <w:bottom w:val="none" w:sz="0" w:space="0" w:color="auto"/>
        <w:right w:val="none" w:sz="0" w:space="0" w:color="auto"/>
      </w:divBdr>
    </w:div>
    <w:div w:id="133703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516BC-E807-4324-9D8F-6FD073A96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2309</Words>
  <Characters>13162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10</cp:revision>
  <dcterms:created xsi:type="dcterms:W3CDTF">2019-03-20T03:55:00Z</dcterms:created>
  <dcterms:modified xsi:type="dcterms:W3CDTF">2019-11-05T05:39:00Z</dcterms:modified>
</cp:coreProperties>
</file>