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B96C72">
        <w:rPr>
          <w:rFonts w:ascii="Arial" w:hAnsi="Arial" w:cs="Arial"/>
          <w:b/>
          <w:sz w:val="32"/>
          <w:szCs w:val="32"/>
          <w:lang w:eastAsia="ar-SA"/>
        </w:rPr>
        <w:t>15.06.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7E2CC3">
        <w:rPr>
          <w:rFonts w:ascii="Arial" w:hAnsi="Arial" w:cs="Arial"/>
          <w:b/>
          <w:sz w:val="32"/>
          <w:szCs w:val="32"/>
          <w:lang w:eastAsia="ar-SA"/>
        </w:rPr>
        <w:t>22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B96C72">
        <w:rPr>
          <w:rFonts w:ascii="Arial" w:hAnsi="Arial" w:cs="Arial"/>
          <w:b/>
          <w:sz w:val="32"/>
          <w:szCs w:val="32"/>
          <w:lang w:eastAsia="ar-SA"/>
        </w:rPr>
        <w:t xml:space="preserve"> 40-235/</w:t>
      </w:r>
      <w:proofErr w:type="spellStart"/>
      <w:r w:rsidR="00B96C72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626EB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</w:t>
      </w:r>
      <w:r w:rsidR="00144542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>
        <w:rPr>
          <w:rFonts w:ascii="Arial" w:hAnsi="Arial" w:cs="Arial"/>
          <w:b/>
          <w:sz w:val="32"/>
          <w:szCs w:val="32"/>
        </w:rPr>
        <w:t>3</w:t>
      </w:r>
      <w:r w:rsidR="00144542">
        <w:rPr>
          <w:rFonts w:ascii="Arial" w:hAnsi="Arial" w:cs="Arial"/>
          <w:b/>
          <w:sz w:val="32"/>
          <w:szCs w:val="32"/>
        </w:rPr>
        <w:t>6-22</w:t>
      </w:r>
      <w:r w:rsidR="00B96C72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-202</w:t>
      </w:r>
      <w:r w:rsidR="00144542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144542" w:rsidRPr="00626EB4" w:rsidRDefault="00144542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B96C72" w:rsidRDefault="008A7F6A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  <w:r w:rsidR="000C7F9D" w:rsidRPr="00B96C7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B96C72">
          <w:rPr>
            <w:rFonts w:ascii="Arial" w:hAnsi="Arial" w:cs="Arial"/>
          </w:rPr>
          <w:t>статьями 6</w:t>
        </w:r>
      </w:hyperlink>
      <w:r w:rsidR="000C7F9D" w:rsidRPr="00B96C72">
        <w:rPr>
          <w:rFonts w:ascii="Arial" w:hAnsi="Arial" w:cs="Arial"/>
        </w:rPr>
        <w:t xml:space="preserve">, </w:t>
      </w:r>
      <w:r w:rsidR="000C7F9D" w:rsidRPr="00B96C72">
        <w:rPr>
          <w:rFonts w:ascii="Arial" w:hAnsi="Arial" w:cs="Arial"/>
          <w:lang w:eastAsia="zh-CN"/>
        </w:rPr>
        <w:t>24, 43, 46</w:t>
      </w:r>
      <w:r w:rsidR="000C7F9D" w:rsidRPr="00B96C7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</w:p>
    <w:p w:rsidR="008A7F6A" w:rsidRPr="00B96C72" w:rsidRDefault="008A7F6A" w:rsidP="00626EB4">
      <w:pPr>
        <w:jc w:val="both"/>
        <w:rPr>
          <w:rFonts w:ascii="Arial" w:hAnsi="Arial" w:cs="Arial"/>
          <w:b/>
        </w:rPr>
      </w:pPr>
      <w:r w:rsidRPr="00B96C72">
        <w:rPr>
          <w:rFonts w:ascii="Arial" w:hAnsi="Arial" w:cs="Arial"/>
          <w:b/>
        </w:rPr>
        <w:t>РЕШИЛА:</w:t>
      </w:r>
    </w:p>
    <w:p w:rsidR="008A7F6A" w:rsidRPr="00B96C72" w:rsidRDefault="008A7F6A" w:rsidP="00626EB4">
      <w:pPr>
        <w:jc w:val="both"/>
        <w:rPr>
          <w:rFonts w:ascii="Arial" w:hAnsi="Arial" w:cs="Arial"/>
          <w:b/>
        </w:rPr>
      </w:pP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1. Внести в решение Думы Никольского</w:t>
      </w:r>
      <w:r w:rsidR="00661AC1" w:rsidRPr="00B96C72">
        <w:rPr>
          <w:rFonts w:ascii="Arial" w:hAnsi="Arial" w:cs="Arial"/>
        </w:rPr>
        <w:t xml:space="preserve"> м</w:t>
      </w:r>
      <w:r w:rsidR="00144542" w:rsidRPr="00B96C72">
        <w:rPr>
          <w:rFonts w:ascii="Arial" w:hAnsi="Arial" w:cs="Arial"/>
        </w:rPr>
        <w:t xml:space="preserve">униципального образования от 29.12.2021 года № </w:t>
      </w:r>
      <w:r w:rsidR="00661AC1" w:rsidRPr="00B96C72">
        <w:rPr>
          <w:rFonts w:ascii="Arial" w:hAnsi="Arial" w:cs="Arial"/>
        </w:rPr>
        <w:t>3</w:t>
      </w:r>
      <w:r w:rsidR="00144542" w:rsidRPr="00B96C72">
        <w:rPr>
          <w:rFonts w:ascii="Arial" w:hAnsi="Arial" w:cs="Arial"/>
        </w:rPr>
        <w:t>6-22</w:t>
      </w:r>
      <w:r w:rsidR="00B96C72" w:rsidRPr="00B96C72">
        <w:rPr>
          <w:rFonts w:ascii="Arial" w:hAnsi="Arial" w:cs="Arial"/>
        </w:rPr>
        <w:t>0</w:t>
      </w:r>
      <w:r w:rsidRPr="00B96C72">
        <w:rPr>
          <w:rFonts w:ascii="Arial" w:hAnsi="Arial" w:cs="Arial"/>
        </w:rPr>
        <w:t>/</w:t>
      </w:r>
      <w:proofErr w:type="spellStart"/>
      <w:r w:rsidRPr="00B96C72">
        <w:rPr>
          <w:rFonts w:ascii="Arial" w:hAnsi="Arial" w:cs="Arial"/>
        </w:rPr>
        <w:t>дсп</w:t>
      </w:r>
      <w:proofErr w:type="spellEnd"/>
      <w:r w:rsidRPr="00B96C7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44542" w:rsidRPr="00B96C72">
        <w:rPr>
          <w:rFonts w:ascii="Arial" w:hAnsi="Arial" w:cs="Arial"/>
        </w:rPr>
        <w:t>2</w:t>
      </w:r>
      <w:r w:rsidRPr="00B96C72">
        <w:rPr>
          <w:rFonts w:ascii="Arial" w:hAnsi="Arial" w:cs="Arial"/>
        </w:rPr>
        <w:t xml:space="preserve"> год и на плановый период 202</w:t>
      </w:r>
      <w:r w:rsidR="00144542" w:rsidRPr="00B96C72">
        <w:rPr>
          <w:rFonts w:ascii="Arial" w:hAnsi="Arial" w:cs="Arial"/>
        </w:rPr>
        <w:t>3</w:t>
      </w:r>
      <w:r w:rsidRPr="00B96C72">
        <w:rPr>
          <w:rFonts w:ascii="Arial" w:hAnsi="Arial" w:cs="Arial"/>
        </w:rPr>
        <w:t xml:space="preserve"> и 202</w:t>
      </w:r>
      <w:r w:rsidR="00144542" w:rsidRPr="00B96C72">
        <w:rPr>
          <w:rFonts w:ascii="Arial" w:hAnsi="Arial" w:cs="Arial"/>
        </w:rPr>
        <w:t>4</w:t>
      </w:r>
      <w:r w:rsidRPr="00B96C72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B96C72" w:rsidRDefault="000C7F9D" w:rsidP="000C7F9D">
      <w:pPr>
        <w:jc w:val="both"/>
        <w:rPr>
          <w:rFonts w:ascii="Arial" w:hAnsi="Arial" w:cs="Arial"/>
        </w:rPr>
      </w:pP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 1 п.1 изложить в следующей редакции:</w:t>
      </w: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144542" w:rsidRPr="00B96C72">
        <w:rPr>
          <w:rFonts w:ascii="Arial" w:hAnsi="Arial" w:cs="Arial"/>
        </w:rPr>
        <w:t>2</w:t>
      </w:r>
      <w:r w:rsidRPr="00B96C72">
        <w:rPr>
          <w:rFonts w:ascii="Arial" w:hAnsi="Arial" w:cs="Arial"/>
        </w:rPr>
        <w:t xml:space="preserve"> год: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1) Общий объем  доходов  бюджета поселения в сумме </w:t>
      </w:r>
      <w:r w:rsidR="00BF4A29" w:rsidRPr="00B96C72">
        <w:rPr>
          <w:rFonts w:ascii="Arial" w:hAnsi="Arial" w:cs="Arial"/>
        </w:rPr>
        <w:t>26 811,1</w:t>
      </w:r>
      <w:r w:rsidRPr="00B96C72">
        <w:rPr>
          <w:rFonts w:ascii="Arial" w:hAnsi="Arial" w:cs="Arial"/>
        </w:rPr>
        <w:t xml:space="preserve"> тыс. рублей, в том </w:t>
      </w:r>
      <w:r w:rsidR="00626EB4" w:rsidRPr="00B96C72">
        <w:rPr>
          <w:rFonts w:ascii="Arial" w:hAnsi="Arial" w:cs="Arial"/>
        </w:rPr>
        <w:t>числе безвозмездные поступления</w:t>
      </w:r>
      <w:r w:rsidRPr="00B96C72">
        <w:rPr>
          <w:rFonts w:ascii="Arial" w:hAnsi="Arial" w:cs="Arial"/>
        </w:rPr>
        <w:t>,</w:t>
      </w:r>
      <w:r w:rsidR="00622481" w:rsidRPr="00B96C72">
        <w:rPr>
          <w:rFonts w:ascii="Arial" w:hAnsi="Arial" w:cs="Arial"/>
        </w:rPr>
        <w:t xml:space="preserve"> </w:t>
      </w:r>
      <w:r w:rsidRPr="00B96C72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BF4A29" w:rsidRPr="00B96C72">
        <w:rPr>
          <w:rFonts w:ascii="Arial" w:hAnsi="Arial" w:cs="Arial"/>
        </w:rPr>
        <w:t>20 977,2</w:t>
      </w:r>
      <w:r w:rsidRPr="00B96C72">
        <w:rPr>
          <w:rFonts w:ascii="Arial" w:hAnsi="Arial" w:cs="Arial"/>
        </w:rPr>
        <w:t xml:space="preserve"> тыс. рублей;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BF4A29" w:rsidRPr="00B96C72">
        <w:rPr>
          <w:rFonts w:ascii="Arial" w:hAnsi="Arial" w:cs="Arial"/>
        </w:rPr>
        <w:t>4300,2</w:t>
      </w:r>
      <w:r w:rsidRPr="00B96C72">
        <w:rPr>
          <w:rFonts w:ascii="Arial" w:hAnsi="Arial" w:cs="Arial"/>
        </w:rPr>
        <w:t xml:space="preserve"> тыс. рублей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="00BA36A2" w:rsidRPr="00B96C72">
        <w:rPr>
          <w:rFonts w:ascii="Arial" w:hAnsi="Arial" w:cs="Arial"/>
        </w:rPr>
        <w:t xml:space="preserve"> </w:t>
      </w:r>
      <w:r w:rsidR="00BF4A29" w:rsidRPr="00B96C72">
        <w:rPr>
          <w:rFonts w:ascii="Arial" w:hAnsi="Arial" w:cs="Arial"/>
        </w:rPr>
        <w:t>16 677,0</w:t>
      </w:r>
      <w:r w:rsidRPr="00B96C72">
        <w:rPr>
          <w:rFonts w:ascii="Arial" w:hAnsi="Arial" w:cs="Arial"/>
        </w:rPr>
        <w:t xml:space="preserve">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ублей</w:t>
      </w:r>
      <w:proofErr w:type="spellEnd"/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2) Общий объем  расходов в сумме  </w:t>
      </w:r>
      <w:r w:rsidR="00BF4A29" w:rsidRPr="00B96C72">
        <w:rPr>
          <w:rFonts w:ascii="Arial" w:hAnsi="Arial" w:cs="Arial"/>
        </w:rPr>
        <w:t>28 378,7</w:t>
      </w:r>
      <w:r w:rsidRPr="00B96C72">
        <w:rPr>
          <w:rFonts w:ascii="Arial" w:hAnsi="Arial" w:cs="Arial"/>
        </w:rPr>
        <w:t xml:space="preserve">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</w:t>
      </w:r>
      <w:proofErr w:type="spellEnd"/>
      <w:r w:rsidRPr="00B96C72">
        <w:rPr>
          <w:rFonts w:ascii="Arial" w:hAnsi="Arial" w:cs="Arial"/>
        </w:rPr>
        <w:t>.</w:t>
      </w:r>
    </w:p>
    <w:p w:rsidR="00004F6D" w:rsidRPr="00B96C72" w:rsidRDefault="007E2CC3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3) </w:t>
      </w:r>
      <w:r w:rsidR="00144542" w:rsidRPr="00B96C72">
        <w:rPr>
          <w:rFonts w:ascii="Arial" w:hAnsi="Arial" w:cs="Arial"/>
        </w:rPr>
        <w:t>Размер дефицита -</w:t>
      </w:r>
      <w:r w:rsidRPr="00B96C72">
        <w:rPr>
          <w:rFonts w:ascii="Arial" w:hAnsi="Arial" w:cs="Arial"/>
        </w:rPr>
        <w:t>1</w:t>
      </w:r>
      <w:r w:rsidR="00BF4A29" w:rsidRPr="00B96C72">
        <w:rPr>
          <w:rFonts w:ascii="Arial" w:hAnsi="Arial" w:cs="Arial"/>
        </w:rPr>
        <w:t>45,85</w:t>
      </w:r>
      <w:r w:rsidR="00144542" w:rsidRPr="00B96C72">
        <w:rPr>
          <w:rFonts w:ascii="Arial" w:hAnsi="Arial" w:cs="Arial"/>
        </w:rPr>
        <w:t xml:space="preserve"> </w:t>
      </w:r>
      <w:proofErr w:type="spellStart"/>
      <w:r w:rsidR="00144542" w:rsidRPr="00B96C72">
        <w:rPr>
          <w:rFonts w:ascii="Arial" w:hAnsi="Arial" w:cs="Arial"/>
        </w:rPr>
        <w:t>тыс</w:t>
      </w:r>
      <w:proofErr w:type="gramStart"/>
      <w:r w:rsidR="00144542" w:rsidRPr="00B96C72">
        <w:rPr>
          <w:rFonts w:ascii="Arial" w:hAnsi="Arial" w:cs="Arial"/>
        </w:rPr>
        <w:t>.р</w:t>
      </w:r>
      <w:proofErr w:type="gramEnd"/>
      <w:r w:rsidR="00144542" w:rsidRPr="00B96C72">
        <w:rPr>
          <w:rFonts w:ascii="Arial" w:hAnsi="Arial" w:cs="Arial"/>
        </w:rPr>
        <w:t>ублей</w:t>
      </w:r>
      <w:proofErr w:type="spellEnd"/>
      <w:r w:rsidR="00144542" w:rsidRPr="00B96C72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</w:t>
      </w:r>
      <w:r w:rsidR="00D610C1" w:rsidRPr="00B96C72">
        <w:rPr>
          <w:rFonts w:ascii="Arial" w:hAnsi="Arial" w:cs="Arial"/>
        </w:rPr>
        <w:t>.</w:t>
      </w:r>
      <w:r w:rsidRPr="00B96C72">
        <w:rPr>
          <w:rFonts w:ascii="Arial" w:hAnsi="Arial" w:cs="Arial"/>
        </w:rPr>
        <w:t>»;</w:t>
      </w:r>
    </w:p>
    <w:p w:rsidR="007E2CC3" w:rsidRPr="00B96C72" w:rsidRDefault="007E2CC3" w:rsidP="00626EB4">
      <w:pPr>
        <w:ind w:firstLine="540"/>
        <w:jc w:val="both"/>
        <w:rPr>
          <w:rFonts w:ascii="Arial" w:hAnsi="Arial" w:cs="Arial"/>
        </w:rPr>
      </w:pPr>
    </w:p>
    <w:p w:rsidR="007E2CC3" w:rsidRPr="00B96C72" w:rsidRDefault="007E2CC3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 1 п.2 изложить в следующей редакции: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«Утвердить  основные характеристики  бюджета Никольского муниципального образования  на плановый период  2023 и 2024 годов</w:t>
      </w:r>
      <w:proofErr w:type="gramStart"/>
      <w:r w:rsidRPr="00B96C72">
        <w:rPr>
          <w:rFonts w:ascii="Arial" w:hAnsi="Arial" w:cs="Arial"/>
        </w:rPr>
        <w:t xml:space="preserve">  :</w:t>
      </w:r>
      <w:proofErr w:type="gramEnd"/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1) Общий объем  доходов  бюджета поселения на 2023  год в сумме 24 253,7 тыс. рублей, в том числе безвозмездные поступления, получаемые из других </w:t>
      </w:r>
      <w:r w:rsidRPr="00B96C72">
        <w:rPr>
          <w:rFonts w:ascii="Arial" w:hAnsi="Arial" w:cs="Arial"/>
        </w:rPr>
        <w:lastRenderedPageBreak/>
        <w:t>бюджетов бюджетной системы Российской Федерации в сумме 13 166,0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из них: объем межбюджетных трансфертов  из областного бюджета в сумме 844,3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объем межбюджетных трансфертов  из районного бюджета –  12 321,7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на 2024 год доходы в сумме 13 456,6 тыс. рублей, в том числе безвозмездные поступления, получаемые из других бюджетов бюджетной системы Российской Федерации в сумме  7 308,4 тыс. рублей</w:t>
      </w:r>
      <w:proofErr w:type="gramStart"/>
      <w:r w:rsidRPr="00B96C72">
        <w:rPr>
          <w:rFonts w:ascii="Arial" w:hAnsi="Arial" w:cs="Arial"/>
        </w:rPr>
        <w:t xml:space="preserve"> ;</w:t>
      </w:r>
      <w:proofErr w:type="gramEnd"/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из них: объем межбюджетных трансфертов  из областного бюджета- 857,8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   объем межбюджетных трансфертов  из районного бюджета –  6 450,6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2) Общий объем  расходов  бюджета поселения на 2023 год в сумме  24530,87 тыс. рублей в том числе условно утвержденные расходы в сумме 592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ублей</w:t>
      </w:r>
      <w:proofErr w:type="spellEnd"/>
      <w:r w:rsidRPr="00B96C72">
        <w:rPr>
          <w:rFonts w:ascii="Arial" w:hAnsi="Arial" w:cs="Arial"/>
        </w:rPr>
        <w:t xml:space="preserve">, на 2024 год в сумме 13 610,27 тыс. рублей, в том числе условно утвержденные расходы в сумме 638 </w:t>
      </w:r>
      <w:proofErr w:type="spellStart"/>
      <w:r w:rsidRPr="00B96C72">
        <w:rPr>
          <w:rFonts w:ascii="Arial" w:hAnsi="Arial" w:cs="Arial"/>
        </w:rPr>
        <w:t>тыс.рублей</w:t>
      </w:r>
      <w:proofErr w:type="spellEnd"/>
      <w:r w:rsidRPr="00B96C72">
        <w:rPr>
          <w:rFonts w:ascii="Arial" w:hAnsi="Arial" w:cs="Arial"/>
        </w:rPr>
        <w:t>.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3) Размер дефицита  бюджета поселения на 2023 год в сумме  – 277,19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ублей</w:t>
      </w:r>
      <w:proofErr w:type="spellEnd"/>
      <w:r w:rsidRPr="00B96C72">
        <w:rPr>
          <w:rFonts w:ascii="Arial" w:hAnsi="Arial" w:cs="Arial"/>
        </w:rPr>
        <w:t>, или 2,5% утвержденного общего годового объема доходов  бюджета поселения без учета утвержденного объема безвозмездных поступлений, на 2024 год в сумме 153,7 тыс. рублей, или 2,5 % утвержденного общего годового объема доходов  бюджета поселения без учета утвержденного объема безвозмездных поступлений.»;</w:t>
      </w:r>
    </w:p>
    <w:p w:rsidR="000C7F9D" w:rsidRPr="00B96C72" w:rsidRDefault="000C7F9D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</w:p>
    <w:p w:rsidR="007E2CC3" w:rsidRPr="00B96C72" w:rsidRDefault="007E2CC3" w:rsidP="007E2CC3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- </w:t>
      </w:r>
      <w:r w:rsidR="00322F12" w:rsidRPr="00B96C72">
        <w:rPr>
          <w:rFonts w:ascii="Arial" w:hAnsi="Arial" w:cs="Arial"/>
        </w:rPr>
        <w:t>Статью 12 п.1</w:t>
      </w:r>
      <w:r w:rsidRPr="00B96C72">
        <w:rPr>
          <w:rFonts w:ascii="Arial" w:hAnsi="Arial" w:cs="Arial"/>
        </w:rPr>
        <w:t xml:space="preserve"> изложить в следующей редакции:</w:t>
      </w:r>
    </w:p>
    <w:p w:rsidR="00322F12" w:rsidRPr="00B96C72" w:rsidRDefault="007E2CC3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</w:t>
      </w:r>
      <w:r w:rsidR="00322F12" w:rsidRPr="00B96C72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</w:t>
      </w:r>
      <w:proofErr w:type="gramStart"/>
      <w:r w:rsidR="00322F12" w:rsidRPr="00B96C72">
        <w:rPr>
          <w:rFonts w:ascii="Arial" w:hAnsi="Arial" w:cs="Arial"/>
        </w:rPr>
        <w:t xml:space="preserve"> :</w:t>
      </w:r>
      <w:proofErr w:type="gramEnd"/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2021 год – </w:t>
      </w:r>
      <w:r w:rsidR="00592B4C" w:rsidRPr="00B96C72">
        <w:rPr>
          <w:rFonts w:ascii="Arial" w:hAnsi="Arial" w:cs="Arial"/>
        </w:rPr>
        <w:t>2916,95</w:t>
      </w:r>
      <w:r w:rsidRPr="00B96C72">
        <w:rPr>
          <w:rFonts w:ascii="Arial" w:hAnsi="Arial" w:cs="Arial"/>
        </w:rPr>
        <w:t xml:space="preserve">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ублей</w:t>
      </w:r>
      <w:proofErr w:type="spellEnd"/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2022 год – 5543,85 тыс. рублей</w:t>
      </w:r>
    </w:p>
    <w:p w:rsidR="007E2CC3" w:rsidRPr="00B96C72" w:rsidRDefault="00322F12" w:rsidP="007E2CC3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2023 год – 3074,1 </w:t>
      </w:r>
      <w:proofErr w:type="spellStart"/>
      <w:r w:rsidRPr="00B96C72">
        <w:rPr>
          <w:rFonts w:ascii="Arial" w:hAnsi="Arial" w:cs="Arial"/>
        </w:rPr>
        <w:t>тыс</w:t>
      </w:r>
      <w:proofErr w:type="gramStart"/>
      <w:r w:rsidRPr="00B96C72">
        <w:rPr>
          <w:rFonts w:ascii="Arial" w:hAnsi="Arial" w:cs="Arial"/>
        </w:rPr>
        <w:t>.р</w:t>
      </w:r>
      <w:proofErr w:type="gramEnd"/>
      <w:r w:rsidRPr="00B96C72">
        <w:rPr>
          <w:rFonts w:ascii="Arial" w:hAnsi="Arial" w:cs="Arial"/>
        </w:rPr>
        <w:t>ублей</w:t>
      </w:r>
      <w:proofErr w:type="spellEnd"/>
      <w:r w:rsidR="007E2CC3" w:rsidRPr="00B96C72">
        <w:rPr>
          <w:rFonts w:ascii="Arial" w:hAnsi="Arial" w:cs="Arial"/>
        </w:rPr>
        <w:t>»;</w:t>
      </w:r>
    </w:p>
    <w:p w:rsidR="00322F12" w:rsidRPr="00B96C72" w:rsidRDefault="00322F12" w:rsidP="007E2CC3">
      <w:pPr>
        <w:jc w:val="both"/>
        <w:rPr>
          <w:rFonts w:ascii="Arial" w:hAnsi="Arial" w:cs="Arial"/>
        </w:rPr>
      </w:pP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12 п.2 изложить в следующей редакции: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«Установить  верхний  предел  муниципального  д</w:t>
      </w:r>
      <w:r w:rsidR="00C6357A" w:rsidRPr="00B96C72">
        <w:rPr>
          <w:rFonts w:ascii="Arial" w:hAnsi="Arial" w:cs="Arial"/>
        </w:rPr>
        <w:t>олга муниципального образования</w:t>
      </w:r>
      <w:r w:rsidRPr="00B96C72">
        <w:rPr>
          <w:rFonts w:ascii="Arial" w:hAnsi="Arial" w:cs="Arial"/>
        </w:rPr>
        <w:t>: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2023 года  в размере </w:t>
      </w:r>
      <w:r w:rsidR="00592B4C" w:rsidRPr="00B96C72">
        <w:rPr>
          <w:rFonts w:ascii="Arial" w:hAnsi="Arial" w:cs="Arial"/>
        </w:rPr>
        <w:t>145,85</w:t>
      </w:r>
      <w:r w:rsidRPr="00B96C72">
        <w:rPr>
          <w:rFonts w:ascii="Arial" w:hAnsi="Arial" w:cs="Arial"/>
        </w:rPr>
        <w:t xml:space="preserve">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</w:t>
      </w:r>
      <w:r w:rsidR="00B96C72">
        <w:rPr>
          <w:rFonts w:ascii="Arial" w:hAnsi="Arial" w:cs="Arial"/>
        </w:rPr>
        <w:t xml:space="preserve"> </w:t>
      </w:r>
      <w:r w:rsidRPr="00B96C72">
        <w:rPr>
          <w:rFonts w:ascii="Arial" w:hAnsi="Arial" w:cs="Arial"/>
        </w:rPr>
        <w:t>верхний предел долга по  муниципальным гарантиям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2024 года  в размере  </w:t>
      </w:r>
      <w:r w:rsidR="00592B4C" w:rsidRPr="00B96C72">
        <w:rPr>
          <w:rFonts w:ascii="Arial" w:hAnsi="Arial" w:cs="Arial"/>
        </w:rPr>
        <w:t>423,04</w:t>
      </w:r>
      <w:r w:rsidRPr="00B96C72">
        <w:rPr>
          <w:rFonts w:ascii="Arial" w:hAnsi="Arial" w:cs="Arial"/>
        </w:rPr>
        <w:t xml:space="preserve"> 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 верхний предел  по муниципальным гарантиям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2025 года  в размере </w:t>
      </w:r>
      <w:r w:rsidR="00592B4C" w:rsidRPr="00B96C72">
        <w:rPr>
          <w:rFonts w:ascii="Arial" w:hAnsi="Arial" w:cs="Arial"/>
        </w:rPr>
        <w:t>576,75</w:t>
      </w:r>
      <w:r w:rsidRPr="00B96C72">
        <w:rPr>
          <w:rFonts w:ascii="Arial" w:hAnsi="Arial" w:cs="Arial"/>
        </w:rPr>
        <w:t xml:space="preserve">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 верхний предел  по муниципальным гарантиям 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322F12" w:rsidRPr="00B96C72" w:rsidRDefault="00322F12" w:rsidP="007E2CC3">
      <w:pPr>
        <w:jc w:val="both"/>
        <w:rPr>
          <w:rFonts w:ascii="Arial" w:hAnsi="Arial" w:cs="Arial"/>
        </w:rPr>
      </w:pPr>
    </w:p>
    <w:p w:rsidR="008A7F6A" w:rsidRPr="00B96C72" w:rsidRDefault="000C7F9D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- </w:t>
      </w:r>
      <w:r w:rsidR="00D610C1" w:rsidRPr="00B96C72">
        <w:rPr>
          <w:rFonts w:ascii="Arial" w:hAnsi="Arial" w:cs="Arial"/>
        </w:rPr>
        <w:t>Приложения  № 1</w:t>
      </w:r>
      <w:r w:rsidR="00CA4474" w:rsidRPr="00B96C72">
        <w:rPr>
          <w:rFonts w:ascii="Arial" w:hAnsi="Arial" w:cs="Arial"/>
        </w:rPr>
        <w:t xml:space="preserve">, </w:t>
      </w:r>
      <w:r w:rsidR="00C6357A" w:rsidRPr="00B96C72">
        <w:rPr>
          <w:rFonts w:ascii="Arial" w:hAnsi="Arial" w:cs="Arial"/>
        </w:rPr>
        <w:t xml:space="preserve">2, </w:t>
      </w:r>
      <w:r w:rsidR="00E9736D" w:rsidRPr="00B96C72">
        <w:rPr>
          <w:rFonts w:ascii="Arial" w:hAnsi="Arial" w:cs="Arial"/>
        </w:rPr>
        <w:t>5,</w:t>
      </w:r>
      <w:r w:rsidR="00C6357A" w:rsidRPr="00B96C72">
        <w:rPr>
          <w:rFonts w:ascii="Arial" w:hAnsi="Arial" w:cs="Arial"/>
        </w:rPr>
        <w:t xml:space="preserve"> 6,</w:t>
      </w:r>
      <w:r w:rsidR="009E200B" w:rsidRPr="00B96C72">
        <w:rPr>
          <w:rFonts w:ascii="Arial" w:hAnsi="Arial" w:cs="Arial"/>
        </w:rPr>
        <w:t xml:space="preserve"> </w:t>
      </w:r>
      <w:r w:rsidR="00E9736D" w:rsidRPr="00B96C72">
        <w:rPr>
          <w:rFonts w:ascii="Arial" w:hAnsi="Arial" w:cs="Arial"/>
        </w:rPr>
        <w:t>7</w:t>
      </w:r>
      <w:r w:rsidR="009E200B" w:rsidRPr="00B96C72">
        <w:rPr>
          <w:rFonts w:ascii="Arial" w:hAnsi="Arial" w:cs="Arial"/>
        </w:rPr>
        <w:t>,</w:t>
      </w:r>
      <w:r w:rsidR="00C6357A" w:rsidRPr="00B96C72">
        <w:rPr>
          <w:rFonts w:ascii="Arial" w:hAnsi="Arial" w:cs="Arial"/>
        </w:rPr>
        <w:t xml:space="preserve"> 8,</w:t>
      </w:r>
      <w:r w:rsidR="009E200B" w:rsidRPr="00B96C72">
        <w:rPr>
          <w:rFonts w:ascii="Arial" w:hAnsi="Arial" w:cs="Arial"/>
        </w:rPr>
        <w:t xml:space="preserve"> </w:t>
      </w:r>
      <w:r w:rsidR="00E9736D" w:rsidRPr="00B96C72">
        <w:rPr>
          <w:rFonts w:ascii="Arial" w:hAnsi="Arial" w:cs="Arial"/>
        </w:rPr>
        <w:t>9</w:t>
      </w:r>
      <w:r w:rsidR="009E200B" w:rsidRPr="00B96C72">
        <w:rPr>
          <w:rFonts w:ascii="Arial" w:hAnsi="Arial" w:cs="Arial"/>
        </w:rPr>
        <w:t xml:space="preserve">, </w:t>
      </w:r>
      <w:r w:rsidR="00C6357A" w:rsidRPr="00B96C72">
        <w:rPr>
          <w:rFonts w:ascii="Arial" w:hAnsi="Arial" w:cs="Arial"/>
        </w:rPr>
        <w:t xml:space="preserve">10, </w:t>
      </w:r>
      <w:r w:rsidR="008A7F6A" w:rsidRPr="00B96C72">
        <w:rPr>
          <w:rFonts w:ascii="Arial" w:hAnsi="Arial" w:cs="Arial"/>
        </w:rPr>
        <w:t>11</w:t>
      </w:r>
      <w:r w:rsidR="00C6357A" w:rsidRPr="00B96C72">
        <w:rPr>
          <w:rFonts w:ascii="Arial" w:hAnsi="Arial" w:cs="Arial"/>
        </w:rPr>
        <w:t>, 12, 13</w:t>
      </w:r>
      <w:r w:rsidR="0079552E" w:rsidRPr="00B96C72">
        <w:rPr>
          <w:rFonts w:ascii="Arial" w:hAnsi="Arial" w:cs="Arial"/>
        </w:rPr>
        <w:t xml:space="preserve"> </w:t>
      </w:r>
      <w:r w:rsidR="008A7F6A" w:rsidRPr="00B96C72">
        <w:rPr>
          <w:rFonts w:ascii="Arial" w:hAnsi="Arial" w:cs="Arial"/>
        </w:rPr>
        <w:t>изложить в новой редакции (прилагается)</w:t>
      </w:r>
      <w:r w:rsidRPr="00B96C72">
        <w:rPr>
          <w:rFonts w:ascii="Arial" w:hAnsi="Arial" w:cs="Arial"/>
        </w:rPr>
        <w:t>.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p w:rsidR="008A7F6A" w:rsidRPr="00B96C72" w:rsidRDefault="000C7F9D" w:rsidP="00626EB4">
      <w:pPr>
        <w:jc w:val="both"/>
        <w:rPr>
          <w:rFonts w:ascii="Arial" w:hAnsi="Arial" w:cs="Arial"/>
          <w:u w:val="single"/>
        </w:rPr>
      </w:pPr>
      <w:r w:rsidRPr="00B96C72">
        <w:rPr>
          <w:rFonts w:ascii="Arial" w:hAnsi="Arial" w:cs="Arial"/>
        </w:rPr>
        <w:t>2</w:t>
      </w:r>
      <w:r w:rsidR="008A7F6A" w:rsidRPr="00B96C72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</w:p>
    <w:p w:rsidR="008A7F6A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Глава Никольского</w:t>
      </w:r>
    </w:p>
    <w:p w:rsidR="008B278E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B96C72">
        <w:rPr>
          <w:rFonts w:ascii="Arial" w:hAnsi="Arial" w:cs="Arial"/>
        </w:rPr>
        <w:t>И.А.Соболев</w:t>
      </w:r>
      <w:proofErr w:type="spellEnd"/>
    </w:p>
    <w:p w:rsidR="000C7F9D" w:rsidRPr="00B96C7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муниципального образования</w:t>
      </w:r>
    </w:p>
    <w:p w:rsidR="00B96C72" w:rsidRDefault="00B96C72" w:rsidP="000C7F9D">
      <w:pPr>
        <w:jc w:val="both"/>
        <w:rPr>
          <w:rFonts w:ascii="Arial" w:hAnsi="Arial" w:cs="Arial"/>
        </w:rPr>
      </w:pPr>
    </w:p>
    <w:p w:rsidR="00B96C72" w:rsidRDefault="00B96C72" w:rsidP="000C7F9D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Приложение № 1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Pr="00B96C72" w:rsidRDefault="00B96C72" w:rsidP="000C7F9D">
      <w:pPr>
        <w:jc w:val="both"/>
        <w:rPr>
          <w:rFonts w:ascii="Arial" w:hAnsi="Arial" w:cs="Arial"/>
        </w:rPr>
      </w:pPr>
    </w:p>
    <w:tbl>
      <w:tblPr>
        <w:tblW w:w="9471" w:type="dxa"/>
        <w:tblInd w:w="93" w:type="dxa"/>
        <w:tblLook w:val="04A0" w:firstRow="1" w:lastRow="0" w:firstColumn="1" w:lastColumn="0" w:noHBand="0" w:noVBand="1"/>
      </w:tblPr>
      <w:tblGrid>
        <w:gridCol w:w="5685"/>
        <w:gridCol w:w="1701"/>
        <w:gridCol w:w="981"/>
        <w:gridCol w:w="1104"/>
      </w:tblGrid>
      <w:tr w:rsidR="00B96C72" w:rsidRPr="00B96C72" w:rsidTr="00B96C72">
        <w:trPr>
          <w:gridAfter w:val="2"/>
          <w:wAfter w:w="2085" w:type="dxa"/>
          <w:trHeight w:val="20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2022 год </w:t>
            </w:r>
          </w:p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2022 Год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B96C72" w:rsidRPr="00B96C72" w:rsidTr="00B96C72">
        <w:trPr>
          <w:trHeight w:val="230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5833,9</w:t>
            </w:r>
          </w:p>
        </w:tc>
      </w:tr>
      <w:tr w:rsidR="00B96C72" w:rsidRPr="00B96C72" w:rsidTr="00B96C72">
        <w:trPr>
          <w:trHeight w:val="230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727,3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727,3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B96C72">
              <w:rPr>
                <w:sz w:val="20"/>
                <w:szCs w:val="20"/>
              </w:rPr>
              <w:t>доходов</w:t>
            </w:r>
            <w:proofErr w:type="gramStart"/>
            <w:r w:rsidRPr="00B96C72">
              <w:rPr>
                <w:sz w:val="20"/>
                <w:szCs w:val="20"/>
              </w:rPr>
              <w:t>,и</w:t>
            </w:r>
            <w:proofErr w:type="gramEnd"/>
            <w:r w:rsidRPr="00B96C72">
              <w:rPr>
                <w:sz w:val="20"/>
                <w:szCs w:val="20"/>
              </w:rPr>
              <w:t>сточником</w:t>
            </w:r>
            <w:proofErr w:type="spellEnd"/>
            <w:r w:rsidRPr="00B96C72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182 1 01 02010 01 1000 110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695,3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182 1 01 02030 01 1000 110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668,5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B96C72">
              <w:rPr>
                <w:sz w:val="20"/>
                <w:szCs w:val="20"/>
              </w:rPr>
              <w:t>инжекторных</w:t>
            </w:r>
            <w:proofErr w:type="spellEnd"/>
            <w:r w:rsidRPr="00B96C72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890,2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-83,8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2695,2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B96C72">
              <w:rPr>
                <w:sz w:val="20"/>
                <w:szCs w:val="20"/>
              </w:rPr>
              <w:t>лиц</w:t>
            </w:r>
            <w:proofErr w:type="gramStart"/>
            <w:r w:rsidRPr="00B96C72">
              <w:rPr>
                <w:sz w:val="20"/>
                <w:szCs w:val="20"/>
              </w:rPr>
              <w:t>,в</w:t>
            </w:r>
            <w:proofErr w:type="gramEnd"/>
            <w:r w:rsidRPr="00B96C72">
              <w:rPr>
                <w:sz w:val="20"/>
                <w:szCs w:val="20"/>
              </w:rPr>
              <w:t>зимаемый</w:t>
            </w:r>
            <w:proofErr w:type="spellEnd"/>
            <w:r w:rsidRPr="00B96C72">
              <w:rPr>
                <w:sz w:val="20"/>
                <w:szCs w:val="20"/>
              </w:rPr>
              <w:t xml:space="preserve"> по </w:t>
            </w:r>
            <w:proofErr w:type="spellStart"/>
            <w:r w:rsidRPr="00B96C72">
              <w:rPr>
                <w:sz w:val="20"/>
                <w:szCs w:val="20"/>
              </w:rPr>
              <w:t>ставкам,применяемым</w:t>
            </w:r>
            <w:proofErr w:type="spellEnd"/>
            <w:r w:rsidRPr="00B96C72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B96C72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B96C72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2462,7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182 1 06 06033 10 1000 110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1401,5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1061,2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B96C72">
              <w:rPr>
                <w:sz w:val="20"/>
                <w:szCs w:val="20"/>
              </w:rPr>
              <w:t>действий</w:t>
            </w:r>
            <w:proofErr w:type="gramStart"/>
            <w:r w:rsidRPr="00B96C72">
              <w:rPr>
                <w:sz w:val="20"/>
                <w:szCs w:val="20"/>
              </w:rPr>
              <w:t>,с</w:t>
            </w:r>
            <w:proofErr w:type="gramEnd"/>
            <w:r w:rsidRPr="00B96C72">
              <w:rPr>
                <w:sz w:val="20"/>
                <w:szCs w:val="20"/>
              </w:rPr>
              <w:t>овершаемых</w:t>
            </w:r>
            <w:proofErr w:type="spellEnd"/>
            <w:r w:rsidRPr="00B96C72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ДОХОДЫ ОТ ИСПОЛЬЗОВАНИЯ ИМУЩЕСТВА, </w:t>
            </w:r>
            <w:r w:rsidRPr="00B96C72">
              <w:rPr>
                <w:sz w:val="20"/>
                <w:szCs w:val="20"/>
              </w:rPr>
              <w:lastRenderedPageBreak/>
              <w:t>НАХОДЯЩЕГОСЯ В ГОСУДАРСТВЕННОЙ И МУНИЦИПАЛЬНОЙ СОБСТВЕННОСТИ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738 1 11 00000 00 0000 000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738 1 11 09045 10 0000 120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proofErr w:type="gramStart"/>
            <w:r w:rsidRPr="00B96C72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B96C72">
              <w:rPr>
                <w:sz w:val="20"/>
                <w:szCs w:val="20"/>
              </w:rPr>
              <w:t>й(</w:t>
            </w:r>
            <w:proofErr w:type="gramEnd"/>
            <w:r w:rsidRPr="00B96C72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20977,2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15523,5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15523,5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B96C72">
              <w:rPr>
                <w:sz w:val="20"/>
                <w:szCs w:val="20"/>
              </w:rPr>
              <w:t>граждан</w:t>
            </w:r>
            <w:proofErr w:type="gramStart"/>
            <w:r w:rsidRPr="00B96C72">
              <w:rPr>
                <w:sz w:val="20"/>
                <w:szCs w:val="20"/>
              </w:rPr>
              <w:t>,п</w:t>
            </w:r>
            <w:proofErr w:type="gramEnd"/>
            <w:r w:rsidRPr="00B96C72">
              <w:rPr>
                <w:sz w:val="20"/>
                <w:szCs w:val="20"/>
              </w:rPr>
              <w:t>роживающих</w:t>
            </w:r>
            <w:proofErr w:type="spellEnd"/>
            <w:r w:rsidRPr="00B96C72">
              <w:rPr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356,9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356,9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738 2 02 40000 00 0000 150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1186,1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738 2 02 49999 10 0000 150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1186,1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26811,1</w:t>
            </w:r>
          </w:p>
        </w:tc>
      </w:tr>
    </w:tbl>
    <w:p w:rsidR="00626EB4" w:rsidRDefault="00626EB4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11643" w:type="dxa"/>
        <w:tblInd w:w="93" w:type="dxa"/>
        <w:tblLook w:val="04A0" w:firstRow="1" w:lastRow="0" w:firstColumn="1" w:lastColumn="0" w:noHBand="0" w:noVBand="1"/>
      </w:tblPr>
      <w:tblGrid>
        <w:gridCol w:w="4693"/>
        <w:gridCol w:w="2682"/>
        <w:gridCol w:w="1104"/>
        <w:gridCol w:w="1104"/>
        <w:gridCol w:w="2060"/>
      </w:tblGrid>
      <w:tr w:rsidR="00B96C72" w:rsidRPr="00B96C72" w:rsidTr="00B96C72">
        <w:trPr>
          <w:trHeight w:val="20"/>
        </w:trPr>
        <w:tc>
          <w:tcPr>
            <w:tcW w:w="11643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плановый период 2023 и 2024 годов </w:t>
            </w:r>
          </w:p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Год 2023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Год 2024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B96C72" w:rsidRPr="00B96C72" w:rsidTr="00B96C72">
        <w:trPr>
          <w:gridAfter w:val="1"/>
          <w:wAfter w:w="2060" w:type="dxa"/>
          <w:trHeight w:val="230"/>
        </w:trPr>
        <w:tc>
          <w:tcPr>
            <w:tcW w:w="4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11087,7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6148,2</w:t>
            </w:r>
          </w:p>
        </w:tc>
      </w:tr>
      <w:tr w:rsidR="00B96C72" w:rsidRPr="00B96C72" w:rsidTr="00B96C72">
        <w:trPr>
          <w:gridAfter w:val="1"/>
          <w:wAfter w:w="2060" w:type="dxa"/>
          <w:trHeight w:val="230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744,4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744,4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B96C72">
              <w:rPr>
                <w:sz w:val="20"/>
                <w:szCs w:val="20"/>
              </w:rPr>
              <w:t>доходов</w:t>
            </w:r>
            <w:proofErr w:type="gramStart"/>
            <w:r w:rsidRPr="00B96C72">
              <w:rPr>
                <w:sz w:val="20"/>
                <w:szCs w:val="20"/>
              </w:rPr>
              <w:t>,и</w:t>
            </w:r>
            <w:proofErr w:type="gramEnd"/>
            <w:r w:rsidRPr="00B96C72">
              <w:rPr>
                <w:sz w:val="20"/>
                <w:szCs w:val="20"/>
              </w:rPr>
              <w:t>сточником</w:t>
            </w:r>
            <w:proofErr w:type="spellEnd"/>
            <w:r w:rsidRPr="00B96C72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182 1 01 02010 01 0000 110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718,0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732,4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182 1 01 02030 01 0000 110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737,1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B96C72">
              <w:rPr>
                <w:sz w:val="20"/>
                <w:szCs w:val="20"/>
              </w:rPr>
              <w:t>инжекторных</w:t>
            </w:r>
            <w:proofErr w:type="spellEnd"/>
            <w:r w:rsidRPr="00B96C72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4,3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938,6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1027,3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-85,9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-94,6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44,2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44,2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2744,4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2794,7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B96C72">
              <w:rPr>
                <w:sz w:val="20"/>
                <w:szCs w:val="20"/>
              </w:rPr>
              <w:t>лиц</w:t>
            </w:r>
            <w:proofErr w:type="gramStart"/>
            <w:r w:rsidRPr="00B96C72">
              <w:rPr>
                <w:sz w:val="20"/>
                <w:szCs w:val="20"/>
              </w:rPr>
              <w:t>,в</w:t>
            </w:r>
            <w:proofErr w:type="gramEnd"/>
            <w:r w:rsidRPr="00B96C72">
              <w:rPr>
                <w:sz w:val="20"/>
                <w:szCs w:val="20"/>
              </w:rPr>
              <w:t>зимаемый</w:t>
            </w:r>
            <w:proofErr w:type="spellEnd"/>
            <w:r w:rsidRPr="00B96C72">
              <w:rPr>
                <w:sz w:val="20"/>
                <w:szCs w:val="20"/>
              </w:rPr>
              <w:t xml:space="preserve"> по </w:t>
            </w:r>
            <w:proofErr w:type="spellStart"/>
            <w:r w:rsidRPr="00B96C72">
              <w:rPr>
                <w:sz w:val="20"/>
                <w:szCs w:val="20"/>
              </w:rPr>
              <w:t>ставкам,применяемым</w:t>
            </w:r>
            <w:proofErr w:type="spellEnd"/>
            <w:r w:rsidRPr="00B96C72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B96C72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B96C72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182 1 06 01030 10 0000 110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2511,9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2562,2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182 1 06 06033 10 0000 110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1429,5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1458,1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182 1 06 06043 10 0000 110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1082,4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B96C72">
              <w:rPr>
                <w:sz w:val="20"/>
                <w:szCs w:val="20"/>
              </w:rPr>
              <w:t>действий</w:t>
            </w:r>
            <w:proofErr w:type="gramStart"/>
            <w:r w:rsidRPr="00B96C72">
              <w:rPr>
                <w:sz w:val="20"/>
                <w:szCs w:val="20"/>
              </w:rPr>
              <w:t>,с</w:t>
            </w:r>
            <w:proofErr w:type="gramEnd"/>
            <w:r w:rsidRPr="00B96C72">
              <w:rPr>
                <w:sz w:val="20"/>
                <w:szCs w:val="20"/>
              </w:rPr>
              <w:t>овершаемых</w:t>
            </w:r>
            <w:proofErr w:type="spellEnd"/>
            <w:r w:rsidRPr="00B96C72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B96C72">
              <w:rPr>
                <w:sz w:val="20"/>
                <w:szCs w:val="20"/>
              </w:rPr>
              <w:t>сельсмких</w:t>
            </w:r>
            <w:proofErr w:type="spellEnd"/>
            <w:r w:rsidRPr="00B96C72">
              <w:rPr>
                <w:sz w:val="20"/>
                <w:szCs w:val="20"/>
              </w:rPr>
              <w:t xml:space="preserve"> поселений (за исключением имущества муниципальных бюджетных и автономных  </w:t>
            </w:r>
            <w:r w:rsidRPr="00B96C72">
              <w:rPr>
                <w:sz w:val="20"/>
                <w:szCs w:val="20"/>
              </w:rPr>
              <w:lastRenderedPageBreak/>
              <w:t>учреждений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738 1 11 09045 10 0000 120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proofErr w:type="gramStart"/>
            <w:r w:rsidRPr="00B96C72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5280,0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B96C72">
              <w:rPr>
                <w:sz w:val="20"/>
                <w:szCs w:val="20"/>
              </w:rPr>
              <w:t>й(</w:t>
            </w:r>
            <w:proofErr w:type="gramEnd"/>
            <w:r w:rsidRPr="00B96C72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5280,0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13166,0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7308,4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738 2 02 15001 00 0000 150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6450,6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* Дотации  на выравнивание  бюджетной обеспеченности сельских поселений</w:t>
            </w:r>
            <w:proofErr w:type="gramStart"/>
            <w:r w:rsidRPr="00B96C72">
              <w:rPr>
                <w:sz w:val="20"/>
                <w:szCs w:val="20"/>
              </w:rPr>
              <w:t xml:space="preserve">  ,</w:t>
            </w:r>
            <w:proofErr w:type="gramEnd"/>
            <w:r w:rsidRPr="00B96C72">
              <w:rPr>
                <w:sz w:val="20"/>
                <w:szCs w:val="20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738 2 02 16001 10 0000 150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6450,6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на выполнение пере</w:t>
            </w:r>
            <w:r>
              <w:rPr>
                <w:sz w:val="20"/>
                <w:szCs w:val="20"/>
              </w:rPr>
              <w:t>даваемых полномочий субъектов Р</w:t>
            </w:r>
            <w:r w:rsidRPr="00B96C72">
              <w:rPr>
                <w:sz w:val="20"/>
                <w:szCs w:val="20"/>
              </w:rPr>
              <w:t>Ф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24253,7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13456,6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10858" w:type="dxa"/>
        <w:tblInd w:w="93" w:type="dxa"/>
        <w:tblLook w:val="04A0" w:firstRow="1" w:lastRow="0" w:firstColumn="1" w:lastColumn="0" w:noHBand="0" w:noVBand="1"/>
      </w:tblPr>
      <w:tblGrid>
        <w:gridCol w:w="7812"/>
        <w:gridCol w:w="428"/>
        <w:gridCol w:w="472"/>
        <w:gridCol w:w="1012"/>
        <w:gridCol w:w="236"/>
        <w:gridCol w:w="236"/>
        <w:gridCol w:w="236"/>
        <w:gridCol w:w="236"/>
        <w:gridCol w:w="236"/>
      </w:tblGrid>
      <w:tr w:rsidR="00B96C72" w:rsidRPr="00B96C72" w:rsidTr="00B96C72">
        <w:trPr>
          <w:gridAfter w:val="8"/>
          <w:wAfter w:w="3046" w:type="dxa"/>
          <w:trHeight w:val="2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2022 ГОД</w:t>
            </w:r>
          </w:p>
        </w:tc>
      </w:tr>
      <w:tr w:rsidR="00B96C72" w:rsidRPr="00B96C72" w:rsidTr="00B96C72">
        <w:trPr>
          <w:trHeight w:val="2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proofErr w:type="gramStart"/>
            <w:r w:rsidRPr="00B96C7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 w:rsidRPr="00B96C72">
              <w:rPr>
                <w:sz w:val="20"/>
                <w:szCs w:val="20"/>
              </w:rPr>
              <w:t>уб</w:t>
            </w:r>
            <w:proofErr w:type="spellEnd"/>
            <w:r w:rsidRPr="00B96C72">
              <w:rPr>
                <w:sz w:val="20"/>
                <w:szCs w:val="20"/>
              </w:rPr>
              <w:t>)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12814,33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B96C72">
              <w:rPr>
                <w:sz w:val="20"/>
                <w:szCs w:val="20"/>
              </w:rPr>
              <w:t>РФ</w:t>
            </w:r>
            <w:proofErr w:type="gramStart"/>
            <w:r w:rsidRPr="00B96C72">
              <w:rPr>
                <w:sz w:val="20"/>
                <w:szCs w:val="20"/>
              </w:rPr>
              <w:t>.м</w:t>
            </w:r>
            <w:proofErr w:type="gramEnd"/>
            <w:r w:rsidRPr="00B96C72">
              <w:rPr>
                <w:sz w:val="20"/>
                <w:szCs w:val="20"/>
              </w:rPr>
              <w:t>естных</w:t>
            </w:r>
            <w:proofErr w:type="spellEnd"/>
            <w:r w:rsidRPr="00B96C72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2342,47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2192,47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5991,87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5991,87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28378,7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6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10690" w:type="dxa"/>
        <w:tblInd w:w="93" w:type="dxa"/>
        <w:tblLook w:val="04A0" w:firstRow="1" w:lastRow="0" w:firstColumn="1" w:lastColumn="0" w:noHBand="0" w:noVBand="1"/>
      </w:tblPr>
      <w:tblGrid>
        <w:gridCol w:w="6678"/>
        <w:gridCol w:w="428"/>
        <w:gridCol w:w="472"/>
        <w:gridCol w:w="966"/>
        <w:gridCol w:w="966"/>
        <w:gridCol w:w="236"/>
        <w:gridCol w:w="236"/>
        <w:gridCol w:w="236"/>
        <w:gridCol w:w="236"/>
        <w:gridCol w:w="236"/>
      </w:tblGrid>
      <w:tr w:rsidR="00B96C72" w:rsidRPr="00B96C72" w:rsidTr="00B96C72">
        <w:trPr>
          <w:gridAfter w:val="8"/>
          <w:wAfter w:w="3584" w:type="dxa"/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2023 и 2024  ГОДОВ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proofErr w:type="gramStart"/>
            <w:r w:rsidRPr="00B96C7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2023 год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2024 год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9874,15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9413,2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B96C72">
              <w:rPr>
                <w:sz w:val="20"/>
                <w:szCs w:val="20"/>
              </w:rPr>
              <w:t>РФ</w:t>
            </w:r>
            <w:proofErr w:type="gramStart"/>
            <w:r w:rsidRPr="00B96C72">
              <w:rPr>
                <w:sz w:val="20"/>
                <w:szCs w:val="20"/>
              </w:rPr>
              <w:t>.м</w:t>
            </w:r>
            <w:proofErr w:type="gramEnd"/>
            <w:r w:rsidRPr="00B96C72">
              <w:rPr>
                <w:sz w:val="20"/>
                <w:szCs w:val="20"/>
              </w:rPr>
              <w:t>естных</w:t>
            </w:r>
            <w:proofErr w:type="spellEnd"/>
            <w:r w:rsidRPr="00B96C72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7333,45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370,6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1684,07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1674,07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7507,17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4285,97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756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23938,87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12972,27</w:t>
            </w:r>
          </w:p>
        </w:tc>
      </w:tr>
    </w:tbl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7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9473" w:type="dxa"/>
        <w:tblInd w:w="93" w:type="dxa"/>
        <w:tblLook w:val="04A0" w:firstRow="1" w:lastRow="0" w:firstColumn="1" w:lastColumn="0" w:noHBand="0" w:noVBand="1"/>
      </w:tblPr>
      <w:tblGrid>
        <w:gridCol w:w="5685"/>
        <w:gridCol w:w="444"/>
        <w:gridCol w:w="483"/>
        <w:gridCol w:w="1378"/>
        <w:gridCol w:w="617"/>
        <w:gridCol w:w="866"/>
      </w:tblGrid>
      <w:tr w:rsidR="00B96C72" w:rsidRPr="00B96C72" w:rsidTr="00B96C72">
        <w:trPr>
          <w:gridAfter w:val="5"/>
          <w:wAfter w:w="3788" w:type="dxa"/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Распределение бюджетных ассигнований на 2022 год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и группа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>м(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2022 год, тыс. руб.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28378,7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12814,3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319,4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B96C72">
              <w:rPr>
                <w:sz w:val="20"/>
                <w:szCs w:val="20"/>
              </w:rPr>
              <w:t>в</w:t>
            </w:r>
            <w:proofErr w:type="gramEnd"/>
            <w:r w:rsidRPr="00B96C72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468,4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2342,5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</w:t>
            </w:r>
            <w:r w:rsidRPr="00B96C72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</w:t>
            </w:r>
            <w:r w:rsidRPr="00B96C72">
              <w:rPr>
                <w:sz w:val="20"/>
                <w:szCs w:val="20"/>
              </w:rPr>
              <w:lastRenderedPageBreak/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4882,1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754,4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484,0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84,7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3058,8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 w:rsidRPr="00B96C72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3175,8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959,1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2280,00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2280,00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502,0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1778,0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B96C72">
              <w:rPr>
                <w:sz w:val="20"/>
                <w:szCs w:val="20"/>
              </w:rPr>
              <w:t>)д</w:t>
            </w:r>
            <w:proofErr w:type="gramEnd"/>
            <w:r w:rsidRPr="00B96C72">
              <w:rPr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76"/>
        <w:gridCol w:w="444"/>
        <w:gridCol w:w="483"/>
        <w:gridCol w:w="1378"/>
        <w:gridCol w:w="617"/>
        <w:gridCol w:w="1099"/>
        <w:gridCol w:w="1083"/>
        <w:gridCol w:w="116"/>
      </w:tblGrid>
      <w:tr w:rsidR="00B96C72" w:rsidRPr="00B96C72" w:rsidTr="00B96C72">
        <w:trPr>
          <w:trHeight w:val="719"/>
        </w:trPr>
        <w:tc>
          <w:tcPr>
            <w:tcW w:w="9796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Распределение бюджетных ассигнований на пла</w:t>
            </w:r>
            <w:r>
              <w:rPr>
                <w:b/>
                <w:bCs/>
                <w:sz w:val="20"/>
                <w:szCs w:val="20"/>
              </w:rPr>
              <w:t xml:space="preserve">новый период 2023 и 2024 годов </w:t>
            </w:r>
            <w:r w:rsidRPr="00B96C72">
              <w:rPr>
                <w:b/>
                <w:bCs/>
                <w:sz w:val="20"/>
                <w:szCs w:val="20"/>
              </w:rPr>
              <w:t>по разделам, подразделам, целевым статьям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96C72">
              <w:rPr>
                <w:b/>
                <w:bCs/>
                <w:sz w:val="20"/>
                <w:szCs w:val="20"/>
              </w:rPr>
              <w:t xml:space="preserve"> и группа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>м(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Сумма на 2023 год, тыс. руб.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Сумма на 2024 год, тыс. руб.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23938,9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12972,3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9874,2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9413,2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Фонд оплаты туда государственных </w:t>
            </w:r>
            <w:r w:rsidRPr="00B96C72">
              <w:rPr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7333,5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</w:t>
            </w:r>
            <w:r w:rsidRPr="00B96C72">
              <w:rPr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B96C72">
              <w:rPr>
                <w:sz w:val="20"/>
                <w:szCs w:val="20"/>
              </w:rPr>
              <w:t>в</w:t>
            </w:r>
            <w:proofErr w:type="gramEnd"/>
            <w:r w:rsidRPr="00B96C72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606,0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280,0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183,0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353,6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353,6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261,3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271,6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82,0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B96C72">
              <w:rPr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</w:t>
            </w:r>
            <w:r w:rsidRPr="00B96C72">
              <w:rPr>
                <w:sz w:val="20"/>
                <w:szCs w:val="20"/>
              </w:rPr>
              <w:lastRenderedPageBreak/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7507,2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Муниципальная программа "Формирование </w:t>
            </w:r>
            <w:r w:rsidRPr="00B96C72">
              <w:rPr>
                <w:sz w:val="20"/>
                <w:szCs w:val="20"/>
              </w:rPr>
              <w:lastRenderedPageBreak/>
              <w:t>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Мероприятия на поддержку  формирования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B96C72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B96C72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4286,0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B96C72">
              <w:rPr>
                <w:color w:val="000000"/>
                <w:sz w:val="20"/>
                <w:szCs w:val="20"/>
              </w:rPr>
              <w:t>)д</w:t>
            </w:r>
            <w:proofErr w:type="gramEnd"/>
            <w:r w:rsidRPr="00B96C72">
              <w:rPr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9707" w:type="dxa"/>
        <w:tblInd w:w="93" w:type="dxa"/>
        <w:tblLook w:val="04A0" w:firstRow="1" w:lastRow="0" w:firstColumn="1" w:lastColumn="0" w:noHBand="0" w:noVBand="1"/>
      </w:tblPr>
      <w:tblGrid>
        <w:gridCol w:w="4977"/>
        <w:gridCol w:w="762"/>
        <w:gridCol w:w="444"/>
        <w:gridCol w:w="483"/>
        <w:gridCol w:w="1378"/>
        <w:gridCol w:w="617"/>
        <w:gridCol w:w="1046"/>
      </w:tblGrid>
      <w:tr w:rsidR="00B96C72" w:rsidRPr="00B96C72" w:rsidTr="00B96C72">
        <w:trPr>
          <w:trHeight w:val="1190"/>
        </w:trPr>
        <w:tc>
          <w:tcPr>
            <w:tcW w:w="9707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на 2022  год</w:t>
            </w:r>
          </w:p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2022 год, тыс. руб.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28378,7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12814,3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в целях обеспечения функций государственными (муниципальными) органами, казенными учреждениями, органами </w:t>
            </w:r>
            <w:r w:rsidRPr="00B96C72"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319,4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B96C72">
              <w:rPr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B96C72">
              <w:rPr>
                <w:sz w:val="20"/>
                <w:szCs w:val="20"/>
              </w:rPr>
              <w:t>в</w:t>
            </w:r>
            <w:proofErr w:type="gramEnd"/>
            <w:r w:rsidRPr="00B96C72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1550,9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468,4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268,8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81,2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2342,5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4882,1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484,0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270,0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534,5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84,7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3058,8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45,1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Реализация общественно значимых проектов по благоустройству сельских территорий в рамках </w:t>
            </w:r>
            <w:r w:rsidRPr="00B96C72">
              <w:rPr>
                <w:b/>
                <w:bCs/>
                <w:sz w:val="20"/>
                <w:szCs w:val="20"/>
              </w:rPr>
              <w:lastRenderedPageBreak/>
              <w:t>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3175,8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959,1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502,0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1778,0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B96C72">
              <w:rPr>
                <w:sz w:val="20"/>
                <w:szCs w:val="20"/>
              </w:rPr>
              <w:t>)д</w:t>
            </w:r>
            <w:proofErr w:type="gramEnd"/>
            <w:r w:rsidRPr="00B96C72">
              <w:rPr>
                <w:sz w:val="20"/>
                <w:szCs w:val="20"/>
              </w:rPr>
              <w:t>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</w:tbl>
    <w:p w:rsidR="00B96C72" w:rsidRDefault="00B96C72" w:rsidP="00B96C72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Pr="00B96C72" w:rsidRDefault="00B96C72" w:rsidP="00B96C72">
      <w:pPr>
        <w:jc w:val="both"/>
        <w:rPr>
          <w:rFonts w:ascii="Arial" w:hAnsi="Arial" w:cs="Arial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977"/>
        <w:gridCol w:w="762"/>
        <w:gridCol w:w="444"/>
        <w:gridCol w:w="483"/>
        <w:gridCol w:w="1378"/>
        <w:gridCol w:w="617"/>
        <w:gridCol w:w="1046"/>
        <w:gridCol w:w="89"/>
      </w:tblGrid>
      <w:tr w:rsidR="00B96C72" w:rsidRPr="00B96C72" w:rsidTr="00345E65">
        <w:trPr>
          <w:trHeight w:val="864"/>
        </w:trPr>
        <w:tc>
          <w:tcPr>
            <w:tcW w:w="9796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Ведомственная структура расходов бюджета Никольского муниципального образования на  плановый период  2023 и 2024   годов</w:t>
            </w:r>
          </w:p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бюджета, разделам</w:t>
            </w:r>
            <w:proofErr w:type="gramStart"/>
            <w:r w:rsidRPr="00B96C72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B96C72" w:rsidRPr="00B96C72" w:rsidTr="00B96C72">
        <w:trPr>
          <w:gridAfter w:val="1"/>
          <w:wAfter w:w="89" w:type="dxa"/>
          <w:trHeight w:val="8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2023 год, тыс. руб.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23938,9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9874,2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7333,5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</w:t>
            </w:r>
            <w:proofErr w:type="gramStart"/>
            <w:r w:rsidRPr="00B96C72">
              <w:rPr>
                <w:sz w:val="20"/>
                <w:szCs w:val="20"/>
              </w:rPr>
              <w:t>,у</w:t>
            </w:r>
            <w:proofErr w:type="gramEnd"/>
            <w:r w:rsidRPr="00B96C72">
              <w:rPr>
                <w:sz w:val="20"/>
                <w:szCs w:val="20"/>
              </w:rPr>
              <w:t>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B96C72">
              <w:rPr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B96C72">
              <w:rPr>
                <w:sz w:val="20"/>
                <w:szCs w:val="20"/>
              </w:rPr>
              <w:t>в</w:t>
            </w:r>
            <w:proofErr w:type="gramEnd"/>
            <w:r w:rsidRPr="00B96C72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789,0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789,0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606,0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96C72">
              <w:rPr>
                <w:sz w:val="20"/>
                <w:szCs w:val="20"/>
              </w:rPr>
              <w:t>)о</w:t>
            </w:r>
            <w:proofErr w:type="gramEnd"/>
            <w:r w:rsidRPr="00B96C72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261,3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B96C72">
              <w:rPr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7507,2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B96C72">
              <w:rPr>
                <w:sz w:val="20"/>
                <w:szCs w:val="20"/>
              </w:rPr>
              <w:t xml:space="preserve"> ,</w:t>
            </w:r>
            <w:proofErr w:type="gramEnd"/>
            <w:r w:rsidRPr="00B96C72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</w:t>
            </w:r>
            <w:r w:rsidRPr="00B96C72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B96C72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B96C72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B96C72">
              <w:rPr>
                <w:sz w:val="20"/>
                <w:szCs w:val="20"/>
              </w:rPr>
              <w:t>)н</w:t>
            </w:r>
            <w:proofErr w:type="gramEnd"/>
            <w:r w:rsidRPr="00B96C72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B96C72">
              <w:rPr>
                <w:sz w:val="20"/>
                <w:szCs w:val="20"/>
              </w:rPr>
              <w:t>х(</w:t>
            </w:r>
            <w:proofErr w:type="gramEnd"/>
            <w:r w:rsidRPr="00B96C72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4286,0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</w:t>
            </w:r>
            <w:proofErr w:type="gramStart"/>
            <w:r w:rsidRPr="00B96C72">
              <w:rPr>
                <w:sz w:val="20"/>
                <w:szCs w:val="20"/>
              </w:rPr>
              <w:t>,р</w:t>
            </w:r>
            <w:proofErr w:type="gramEnd"/>
            <w:r w:rsidRPr="00B96C72">
              <w:rPr>
                <w:sz w:val="20"/>
                <w:szCs w:val="20"/>
              </w:rPr>
              <w:t>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</w:t>
            </w:r>
            <w:r w:rsidRPr="00B96C72">
              <w:rPr>
                <w:b/>
                <w:bCs/>
                <w:sz w:val="20"/>
                <w:szCs w:val="20"/>
              </w:rPr>
              <w:lastRenderedPageBreak/>
              <w:t xml:space="preserve">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B96C72">
              <w:rPr>
                <w:sz w:val="20"/>
                <w:szCs w:val="20"/>
              </w:rPr>
              <w:t>)д</w:t>
            </w:r>
            <w:proofErr w:type="gramEnd"/>
            <w:r w:rsidRPr="00B96C72">
              <w:rPr>
                <w:sz w:val="20"/>
                <w:szCs w:val="20"/>
              </w:rPr>
              <w:t>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9624" w:type="dxa"/>
        <w:tblInd w:w="93" w:type="dxa"/>
        <w:tblLook w:val="04A0" w:firstRow="1" w:lastRow="0" w:firstColumn="1" w:lastColumn="0" w:noHBand="0" w:noVBand="1"/>
      </w:tblPr>
      <w:tblGrid>
        <w:gridCol w:w="5969"/>
        <w:gridCol w:w="2789"/>
        <w:gridCol w:w="866"/>
      </w:tblGrid>
      <w:tr w:rsidR="00345E65" w:rsidRPr="00345E65" w:rsidTr="00345E65">
        <w:trPr>
          <w:gridAfter w:val="2"/>
          <w:wAfter w:w="3655" w:type="dxa"/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            </w:t>
            </w:r>
          </w:p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Источники  финансирования дефицита бюджета на 2022 год                           </w:t>
            </w:r>
          </w:p>
        </w:tc>
      </w:tr>
      <w:tr w:rsidR="00345E65" w:rsidRPr="00345E65" w:rsidTr="00502672">
        <w:trPr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jc w:val="right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тыс. руб.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Сумма на 2022 год, тыс. руб.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345E65">
              <w:rPr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proofErr w:type="spellStart"/>
            <w:r w:rsidRPr="00345E65">
              <w:rPr>
                <w:sz w:val="20"/>
                <w:szCs w:val="20"/>
              </w:rPr>
              <w:t>КИВФ</w:t>
            </w:r>
            <w:proofErr w:type="gramStart"/>
            <w:r w:rsidRPr="00345E65">
              <w:rPr>
                <w:sz w:val="20"/>
                <w:szCs w:val="20"/>
              </w:rPr>
              <w:t>,К</w:t>
            </w:r>
            <w:proofErr w:type="gramEnd"/>
            <w:r w:rsidRPr="00345E65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1.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3.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1567,53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145,85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145,85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1421,7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345E65" w:rsidRPr="00F5111D" w:rsidRDefault="00345E65" w:rsidP="00345E6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 w:rsidR="00E303EF">
        <w:rPr>
          <w:sz w:val="20"/>
          <w:szCs w:val="20"/>
        </w:rPr>
        <w:t>2</w:t>
      </w:r>
      <w:bookmarkStart w:id="0" w:name="_GoBack"/>
      <w:bookmarkEnd w:id="0"/>
    </w:p>
    <w:p w:rsidR="00345E65" w:rsidRPr="00F5111D" w:rsidRDefault="00345E65" w:rsidP="00345E65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345E65" w:rsidRDefault="00345E65" w:rsidP="00626EB4">
      <w:pPr>
        <w:jc w:val="both"/>
        <w:rPr>
          <w:rFonts w:ascii="Arial" w:hAnsi="Arial" w:cs="Arial"/>
        </w:rPr>
      </w:pPr>
    </w:p>
    <w:tbl>
      <w:tblPr>
        <w:tblW w:w="9698" w:type="dxa"/>
        <w:tblInd w:w="93" w:type="dxa"/>
        <w:tblLook w:val="04A0" w:firstRow="1" w:lastRow="0" w:firstColumn="1" w:lastColumn="0" w:noHBand="0" w:noVBand="1"/>
      </w:tblPr>
      <w:tblGrid>
        <w:gridCol w:w="4835"/>
        <w:gridCol w:w="2931"/>
        <w:gridCol w:w="966"/>
        <w:gridCol w:w="781"/>
        <w:gridCol w:w="185"/>
      </w:tblGrid>
      <w:tr w:rsidR="00345E65" w:rsidRPr="00345E65" w:rsidTr="00345E65">
        <w:trPr>
          <w:gridAfter w:val="1"/>
          <w:wAfter w:w="185" w:type="dxa"/>
          <w:trHeight w:val="2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5E65" w:rsidRPr="00345E65" w:rsidRDefault="00345E65" w:rsidP="00345E65">
            <w:pPr>
              <w:jc w:val="right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Источники  финансирования дефицита бюджета на плановый период 2023 и 2024 годов.                           </w:t>
            </w:r>
            <w:r w:rsidRPr="00345E65">
              <w:rPr>
                <w:sz w:val="20"/>
                <w:szCs w:val="20"/>
              </w:rPr>
              <w:br/>
              <w:t xml:space="preserve">                          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2023 год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2024 год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345E65">
              <w:rPr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proofErr w:type="spellStart"/>
            <w:r w:rsidRPr="00345E65">
              <w:rPr>
                <w:sz w:val="20"/>
                <w:szCs w:val="20"/>
              </w:rPr>
              <w:t>КИВФ</w:t>
            </w:r>
            <w:proofErr w:type="gramStart"/>
            <w:r w:rsidRPr="00345E65">
              <w:rPr>
                <w:sz w:val="20"/>
                <w:szCs w:val="20"/>
              </w:rPr>
              <w:t>,К</w:t>
            </w:r>
            <w:proofErr w:type="gramEnd"/>
            <w:r w:rsidRPr="00345E65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3.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-24530,9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24530,9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</w:tbl>
    <w:p w:rsidR="00345E65" w:rsidRDefault="00345E65" w:rsidP="00626EB4">
      <w:pPr>
        <w:jc w:val="both"/>
        <w:rPr>
          <w:rFonts w:ascii="Arial" w:hAnsi="Arial" w:cs="Arial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  <w:sectPr w:rsidR="00345E65" w:rsidSect="00C90465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345E65" w:rsidRPr="00F5111D" w:rsidRDefault="00345E65" w:rsidP="00345E65">
      <w:pPr>
        <w:ind w:left="907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  <w:r>
        <w:rPr>
          <w:sz w:val="20"/>
          <w:szCs w:val="20"/>
        </w:rPr>
        <w:t>3</w:t>
      </w:r>
    </w:p>
    <w:p w:rsidR="00345E65" w:rsidRPr="00F5111D" w:rsidRDefault="00345E65" w:rsidP="00345E65">
      <w:pPr>
        <w:ind w:left="9072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345E65" w:rsidRDefault="00345E65" w:rsidP="00626EB4">
      <w:pPr>
        <w:jc w:val="both"/>
        <w:rPr>
          <w:rFonts w:ascii="Arial" w:hAnsi="Arial" w:cs="Arial"/>
        </w:rPr>
      </w:pPr>
    </w:p>
    <w:p w:rsidR="00345E65" w:rsidRPr="009F64C4" w:rsidRDefault="00345E65" w:rsidP="00345E65">
      <w:pPr>
        <w:tabs>
          <w:tab w:val="left" w:pos="14897"/>
        </w:tabs>
        <w:jc w:val="center"/>
        <w:rPr>
          <w:b/>
          <w:bCs/>
          <w:sz w:val="16"/>
          <w:szCs w:val="16"/>
        </w:rPr>
      </w:pPr>
      <w:r w:rsidRPr="009F64C4">
        <w:rPr>
          <w:b/>
          <w:bCs/>
          <w:sz w:val="16"/>
          <w:szCs w:val="16"/>
        </w:rPr>
        <w:t>Программа муниципа</w:t>
      </w:r>
      <w:r>
        <w:rPr>
          <w:b/>
          <w:bCs/>
          <w:sz w:val="16"/>
          <w:szCs w:val="16"/>
        </w:rPr>
        <w:t xml:space="preserve">льных внутренних заимствований </w:t>
      </w:r>
      <w:r w:rsidRPr="009F64C4">
        <w:rPr>
          <w:b/>
          <w:bCs/>
          <w:sz w:val="16"/>
          <w:szCs w:val="16"/>
        </w:rPr>
        <w:t>Никольского муниципального образования на 2022</w:t>
      </w:r>
      <w:r>
        <w:rPr>
          <w:b/>
          <w:bCs/>
          <w:sz w:val="16"/>
          <w:szCs w:val="16"/>
        </w:rPr>
        <w:t xml:space="preserve"> плановый период 2023 и 2024 годов</w:t>
      </w:r>
    </w:p>
    <w:p w:rsidR="00345E65" w:rsidRDefault="00345E65" w:rsidP="00345E65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6"/>
        <w:gridCol w:w="1730"/>
        <w:gridCol w:w="944"/>
        <w:gridCol w:w="850"/>
        <w:gridCol w:w="1730"/>
        <w:gridCol w:w="1105"/>
        <w:gridCol w:w="851"/>
        <w:gridCol w:w="1730"/>
        <w:gridCol w:w="963"/>
        <w:gridCol w:w="850"/>
        <w:gridCol w:w="1730"/>
      </w:tblGrid>
      <w:tr w:rsidR="00345E65" w:rsidRPr="00EE5FF1" w:rsidTr="00345E65">
        <w:trPr>
          <w:trHeight w:val="1305"/>
        </w:trPr>
        <w:tc>
          <w:tcPr>
            <w:tcW w:w="2396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 муниципального долга на 1 января 2022 года</w:t>
            </w:r>
          </w:p>
        </w:tc>
        <w:tc>
          <w:tcPr>
            <w:tcW w:w="944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850" w:type="dxa"/>
          </w:tcPr>
          <w:p w:rsidR="00345E65" w:rsidRPr="00EE5FF1" w:rsidRDefault="00345E65" w:rsidP="00E87B77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1105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851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  <w:tc>
          <w:tcPr>
            <w:tcW w:w="963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2024 году</w:t>
            </w:r>
          </w:p>
        </w:tc>
        <w:tc>
          <w:tcPr>
            <w:tcW w:w="850" w:type="dxa"/>
          </w:tcPr>
          <w:p w:rsidR="00345E65" w:rsidRPr="00EE5FF1" w:rsidRDefault="00345E65" w:rsidP="00E87B77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2024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муниципального долга на 1 января 202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</w:tr>
      <w:tr w:rsidR="00345E65" w:rsidRPr="00EE5FF1" w:rsidTr="00345E65">
        <w:trPr>
          <w:trHeight w:val="194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145,</w:t>
            </w: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277,19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423,04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153,71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576,75</w:t>
            </w:r>
          </w:p>
        </w:tc>
      </w:tr>
      <w:tr w:rsidR="00345E65" w:rsidRPr="00EE5FF1" w:rsidTr="00345E65">
        <w:trPr>
          <w:trHeight w:val="245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</w:tr>
      <w:tr w:rsidR="00345E65" w:rsidRPr="00EE5FF1" w:rsidTr="00345E65">
        <w:trPr>
          <w:trHeight w:val="379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277,19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423,04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153,71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576,75</w:t>
            </w: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ind w:firstLineChars="100" w:firstLine="180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345E65" w:rsidRPr="00EE5FF1" w:rsidTr="00345E65">
        <w:trPr>
          <w:trHeight w:val="455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345E65" w:rsidRPr="00EE5FF1" w:rsidRDefault="00345E65" w:rsidP="00E87B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345E65" w:rsidRPr="00B96C72" w:rsidRDefault="00345E65" w:rsidP="00626EB4">
      <w:pPr>
        <w:jc w:val="both"/>
        <w:rPr>
          <w:rFonts w:ascii="Arial" w:hAnsi="Arial" w:cs="Arial"/>
        </w:rPr>
      </w:pPr>
    </w:p>
    <w:sectPr w:rsidR="00345E65" w:rsidRPr="00B96C72" w:rsidSect="00345E65">
      <w:pgSz w:w="16838" w:h="11906" w:orient="landscape"/>
      <w:pgMar w:top="851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7F9D"/>
    <w:rsid w:val="000E44DA"/>
    <w:rsid w:val="000F3B14"/>
    <w:rsid w:val="001022CA"/>
    <w:rsid w:val="00103EC7"/>
    <w:rsid w:val="00144542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A511E"/>
    <w:rsid w:val="002F0B40"/>
    <w:rsid w:val="002F2ECE"/>
    <w:rsid w:val="00307692"/>
    <w:rsid w:val="00322F12"/>
    <w:rsid w:val="00336984"/>
    <w:rsid w:val="00341163"/>
    <w:rsid w:val="003452C4"/>
    <w:rsid w:val="00345E65"/>
    <w:rsid w:val="00351BA8"/>
    <w:rsid w:val="00373A63"/>
    <w:rsid w:val="003749D5"/>
    <w:rsid w:val="003811AD"/>
    <w:rsid w:val="00390473"/>
    <w:rsid w:val="003C1830"/>
    <w:rsid w:val="003D3F41"/>
    <w:rsid w:val="00402B4A"/>
    <w:rsid w:val="0042050A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2B4C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44A0D"/>
    <w:rsid w:val="00654FC0"/>
    <w:rsid w:val="00661AC1"/>
    <w:rsid w:val="006D3D3B"/>
    <w:rsid w:val="006F16D8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4F9C"/>
    <w:rsid w:val="007E2CC3"/>
    <w:rsid w:val="008147CE"/>
    <w:rsid w:val="00884DA0"/>
    <w:rsid w:val="008A7F6A"/>
    <w:rsid w:val="008B278E"/>
    <w:rsid w:val="008B4F0A"/>
    <w:rsid w:val="008B6595"/>
    <w:rsid w:val="008B72E3"/>
    <w:rsid w:val="00920041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96C72"/>
    <w:rsid w:val="00BA36A2"/>
    <w:rsid w:val="00BA7F2C"/>
    <w:rsid w:val="00BC713D"/>
    <w:rsid w:val="00BC78C2"/>
    <w:rsid w:val="00BD09E8"/>
    <w:rsid w:val="00BE65FD"/>
    <w:rsid w:val="00BF28CA"/>
    <w:rsid w:val="00BF4A29"/>
    <w:rsid w:val="00C13930"/>
    <w:rsid w:val="00C207E8"/>
    <w:rsid w:val="00C237A8"/>
    <w:rsid w:val="00C32479"/>
    <w:rsid w:val="00C6357A"/>
    <w:rsid w:val="00C90465"/>
    <w:rsid w:val="00CA4474"/>
    <w:rsid w:val="00CD27FD"/>
    <w:rsid w:val="00CE5DAB"/>
    <w:rsid w:val="00CF3029"/>
    <w:rsid w:val="00D36926"/>
    <w:rsid w:val="00D37BA3"/>
    <w:rsid w:val="00D610C1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3EF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7062C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34</Pages>
  <Words>17155</Words>
  <Characters>97790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21</cp:revision>
  <cp:lastPrinted>2022-06-14T07:32:00Z</cp:lastPrinted>
  <dcterms:created xsi:type="dcterms:W3CDTF">2021-01-25T09:58:00Z</dcterms:created>
  <dcterms:modified xsi:type="dcterms:W3CDTF">2022-06-14T07:33:00Z</dcterms:modified>
</cp:coreProperties>
</file>