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1141" w:rsidRPr="00AD0710" w:rsidRDefault="00C036E6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bookmarkStart w:id="0" w:name="_GoBack"/>
      <w:bookmarkEnd w:id="0"/>
      <w:r>
        <w:rPr>
          <w:rFonts w:ascii="Arial" w:hAnsi="Arial" w:cs="Arial"/>
          <w:b/>
        </w:rPr>
        <w:t>1</w:t>
      </w:r>
      <w:r w:rsidR="00157B1C">
        <w:rPr>
          <w:rFonts w:ascii="Arial" w:hAnsi="Arial" w:cs="Arial"/>
          <w:b/>
        </w:rPr>
        <w:t>8</w:t>
      </w:r>
      <w:r>
        <w:rPr>
          <w:rFonts w:ascii="Arial" w:hAnsi="Arial" w:cs="Arial"/>
          <w:b/>
        </w:rPr>
        <w:t>.06.2021</w:t>
      </w:r>
      <w:r w:rsidR="00A446AE" w:rsidRPr="00AD0710">
        <w:rPr>
          <w:rFonts w:ascii="Arial" w:hAnsi="Arial" w:cs="Arial"/>
          <w:b/>
        </w:rPr>
        <w:t xml:space="preserve"> </w:t>
      </w:r>
      <w:r w:rsidR="00DE471E" w:rsidRPr="00AD0710">
        <w:rPr>
          <w:rFonts w:ascii="Arial" w:hAnsi="Arial" w:cs="Arial"/>
          <w:b/>
        </w:rPr>
        <w:t>г. №</w:t>
      </w:r>
      <w:r w:rsidR="00390713" w:rsidRPr="00AD0710">
        <w:rPr>
          <w:rFonts w:ascii="Arial" w:hAnsi="Arial" w:cs="Arial"/>
          <w:b/>
        </w:rPr>
        <w:t xml:space="preserve"> </w:t>
      </w:r>
      <w:r w:rsidR="00157B1C">
        <w:rPr>
          <w:rFonts w:ascii="Arial" w:hAnsi="Arial" w:cs="Arial"/>
          <w:b/>
        </w:rPr>
        <w:t>43</w:t>
      </w:r>
    </w:p>
    <w:p w:rsidR="008F5593" w:rsidRPr="00AD0710" w:rsidRDefault="00444C4F" w:rsidP="00691141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>
        <w:rPr>
          <w:rFonts w:ascii="Arial" w:hAnsi="Arial" w:cs="Arial"/>
          <w:b/>
        </w:rPr>
        <w:t>Р</w:t>
      </w:r>
      <w:r w:rsidR="00013935" w:rsidRPr="00AD0710">
        <w:rPr>
          <w:rFonts w:ascii="Arial" w:hAnsi="Arial" w:cs="Arial"/>
          <w:b/>
        </w:rPr>
        <w:t>ОССИЙСКАЯ ФЕДЕРАЦИЯ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ИРКУТСКАЯ ОБЛАСТЬ</w:t>
      </w:r>
    </w:p>
    <w:p w:rsidR="008F5593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ИРКУТСКИЙ МУНИЦИПАЛЬНЫЙ РАЙОН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НИКОЛЬСКОЕ СЕЛЬСКОЕ ПОСЕЛЕНИЕ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А</w:t>
      </w:r>
      <w:r w:rsidR="00390713" w:rsidRPr="00AD0710">
        <w:rPr>
          <w:rFonts w:ascii="Arial" w:hAnsi="Arial" w:cs="Arial"/>
          <w:b/>
        </w:rPr>
        <w:t>ДМИНИСТРАЦИЯ</w:t>
      </w:r>
    </w:p>
    <w:p w:rsidR="00F34447" w:rsidRPr="00AD0710" w:rsidRDefault="00013935">
      <w:pPr>
        <w:pStyle w:val="30"/>
        <w:shd w:val="clear" w:color="auto" w:fill="auto"/>
        <w:ind w:right="20"/>
        <w:rPr>
          <w:rFonts w:ascii="Arial" w:hAnsi="Arial" w:cs="Arial"/>
          <w:b/>
        </w:rPr>
      </w:pPr>
      <w:r w:rsidRPr="00AD0710">
        <w:rPr>
          <w:rFonts w:ascii="Arial" w:hAnsi="Arial" w:cs="Arial"/>
          <w:b/>
        </w:rPr>
        <w:t>ПОСТАНОВЛЕНИЕ</w:t>
      </w:r>
    </w:p>
    <w:p w:rsidR="00390713" w:rsidRPr="00AD0710" w:rsidRDefault="00390713">
      <w:pPr>
        <w:pStyle w:val="30"/>
        <w:shd w:val="clear" w:color="auto" w:fill="auto"/>
        <w:ind w:right="20"/>
        <w:rPr>
          <w:rFonts w:ascii="Arial" w:hAnsi="Arial" w:cs="Arial"/>
          <w:b/>
        </w:rPr>
      </w:pPr>
    </w:p>
    <w:p w:rsidR="008F5593" w:rsidRPr="00432967" w:rsidRDefault="00C036E6" w:rsidP="00157B1C">
      <w:pPr>
        <w:pStyle w:val="30"/>
        <w:shd w:val="clear" w:color="auto" w:fill="auto"/>
        <w:spacing w:line="240" w:lineRule="auto"/>
        <w:rPr>
          <w:rFonts w:ascii="Arial" w:hAnsi="Arial" w:cs="Arial"/>
          <w:b/>
          <w:sz w:val="30"/>
          <w:szCs w:val="30"/>
        </w:rPr>
      </w:pPr>
      <w:r w:rsidRPr="00432967">
        <w:rPr>
          <w:rFonts w:ascii="Arial" w:eastAsia="Calibri" w:hAnsi="Arial" w:cs="Arial"/>
          <w:b/>
          <w:noProof/>
          <w:sz w:val="30"/>
          <w:szCs w:val="30"/>
        </w:rPr>
        <w:t xml:space="preserve">Об утверждении порядка </w:t>
      </w:r>
      <w:r w:rsidR="00157B1C" w:rsidRPr="00432967">
        <w:rPr>
          <w:rFonts w:ascii="Arial" w:hAnsi="Arial" w:cs="Arial"/>
          <w:b/>
          <w:sz w:val="30"/>
          <w:szCs w:val="30"/>
        </w:rPr>
        <w:t>определения объема межбюджетных трансфертов, передаваемых бюджету ИРМО из бюджета Никольского муниципального образования на осуществление в 2022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 год и плановый период</w:t>
      </w:r>
    </w:p>
    <w:p w:rsidR="00C036E6" w:rsidRPr="00157B1C" w:rsidRDefault="00C036E6" w:rsidP="00157B1C">
      <w:pPr>
        <w:pStyle w:val="30"/>
        <w:shd w:val="clear" w:color="auto" w:fill="auto"/>
        <w:spacing w:line="240" w:lineRule="auto"/>
        <w:ind w:left="240" w:firstLine="400"/>
        <w:jc w:val="both"/>
        <w:rPr>
          <w:rFonts w:ascii="Arial" w:hAnsi="Arial" w:cs="Arial"/>
          <w:b/>
          <w:sz w:val="24"/>
          <w:szCs w:val="24"/>
        </w:rPr>
      </w:pPr>
    </w:p>
    <w:p w:rsidR="00F34447" w:rsidRPr="00157B1C" w:rsidRDefault="0094299D" w:rsidP="00157B1C">
      <w:pPr>
        <w:widowControl/>
        <w:tabs>
          <w:tab w:val="left" w:pos="9781"/>
        </w:tabs>
        <w:ind w:right="141"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В целях реализации бюджетных полномочий, на основании Федерального закона № 131-ФЗ от 06.10.2003 «Об общих принципах организации местного самоуправления в Российской Федерации», в соответствии со ст.</w:t>
      </w:r>
      <w:r w:rsidRPr="00157B1C">
        <w:rPr>
          <w:rFonts w:ascii="Arial" w:hAnsi="Arial" w:cs="Arial"/>
          <w:lang w:eastAsia="en-US"/>
        </w:rPr>
        <w:t xml:space="preserve"> </w:t>
      </w:r>
      <w:r w:rsidRPr="00157B1C">
        <w:rPr>
          <w:rFonts w:ascii="Arial" w:hAnsi="Arial" w:cs="Arial"/>
        </w:rPr>
        <w:t xml:space="preserve">142 Бюджетного Кодекса Российской Федерации, руководствуясь </w:t>
      </w:r>
      <w:r w:rsidR="00AD0710" w:rsidRPr="00157B1C">
        <w:rPr>
          <w:rFonts w:ascii="Arial" w:hAnsi="Arial" w:cs="Arial"/>
        </w:rPr>
        <w:t>Уставом Никольского муниципального образования</w:t>
      </w:r>
      <w:r w:rsidR="00390713" w:rsidRPr="00157B1C">
        <w:rPr>
          <w:rFonts w:ascii="Arial" w:hAnsi="Arial" w:cs="Arial"/>
        </w:rPr>
        <w:t xml:space="preserve">, </w:t>
      </w:r>
      <w:r w:rsidR="00390713" w:rsidRPr="00157B1C">
        <w:rPr>
          <w:rFonts w:ascii="Arial" w:hAnsi="Arial" w:cs="Arial"/>
          <w:bCs/>
        </w:rPr>
        <w:t>администрация Никольского муниципального образовани</w:t>
      </w:r>
      <w:r w:rsidR="00AD0710" w:rsidRPr="00157B1C">
        <w:rPr>
          <w:rFonts w:ascii="Arial" w:hAnsi="Arial" w:cs="Arial"/>
          <w:bCs/>
        </w:rPr>
        <w:t>я</w:t>
      </w:r>
    </w:p>
    <w:p w:rsidR="00122808" w:rsidRPr="00157B1C" w:rsidRDefault="00122808" w:rsidP="00157B1C">
      <w:pPr>
        <w:pStyle w:val="20"/>
        <w:shd w:val="clear" w:color="auto" w:fill="auto"/>
        <w:spacing w:before="0" w:line="240" w:lineRule="auto"/>
        <w:rPr>
          <w:rFonts w:ascii="Arial" w:hAnsi="Arial" w:cs="Arial"/>
          <w:b/>
        </w:rPr>
      </w:pPr>
    </w:p>
    <w:p w:rsidR="00AD0710" w:rsidRPr="00157B1C" w:rsidRDefault="008F5593" w:rsidP="00157B1C">
      <w:pPr>
        <w:pStyle w:val="20"/>
        <w:shd w:val="clear" w:color="auto" w:fill="auto"/>
        <w:spacing w:before="0" w:line="240" w:lineRule="auto"/>
        <w:rPr>
          <w:rFonts w:ascii="Arial" w:hAnsi="Arial" w:cs="Arial"/>
          <w:b/>
        </w:rPr>
      </w:pPr>
      <w:r w:rsidRPr="00157B1C">
        <w:rPr>
          <w:rFonts w:ascii="Arial" w:hAnsi="Arial" w:cs="Arial"/>
          <w:b/>
        </w:rPr>
        <w:t>П</w:t>
      </w:r>
      <w:r w:rsidR="00390713" w:rsidRPr="00157B1C">
        <w:rPr>
          <w:rFonts w:ascii="Arial" w:hAnsi="Arial" w:cs="Arial"/>
          <w:b/>
        </w:rPr>
        <w:t>ОСТАНОВЛЯЕТ</w:t>
      </w:r>
      <w:r w:rsidR="00AD0710" w:rsidRPr="00157B1C">
        <w:rPr>
          <w:rFonts w:ascii="Arial" w:hAnsi="Arial" w:cs="Arial"/>
          <w:b/>
        </w:rPr>
        <w:t>:</w:t>
      </w:r>
    </w:p>
    <w:p w:rsidR="00AD0710" w:rsidRPr="00157B1C" w:rsidRDefault="00AD0710" w:rsidP="00157B1C">
      <w:pPr>
        <w:pStyle w:val="20"/>
        <w:shd w:val="clear" w:color="auto" w:fill="auto"/>
        <w:spacing w:before="0" w:line="240" w:lineRule="auto"/>
        <w:rPr>
          <w:rFonts w:ascii="Arial" w:hAnsi="Arial" w:cs="Arial"/>
          <w:b/>
        </w:rPr>
      </w:pPr>
    </w:p>
    <w:p w:rsidR="00AD0710" w:rsidRPr="00157B1C" w:rsidRDefault="0094299D" w:rsidP="00157B1C">
      <w:pPr>
        <w:pStyle w:val="20"/>
        <w:numPr>
          <w:ilvl w:val="0"/>
          <w:numId w:val="2"/>
        </w:numPr>
        <w:shd w:val="clear" w:color="auto" w:fill="auto"/>
        <w:tabs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157B1C">
        <w:rPr>
          <w:rFonts w:ascii="Arial" w:eastAsia="Calibri" w:hAnsi="Arial" w:cs="Arial"/>
          <w:noProof/>
        </w:rPr>
        <w:t xml:space="preserve">Утвердить прилагаемый Порядок </w:t>
      </w:r>
      <w:r w:rsidR="00157B1C" w:rsidRPr="00157B1C">
        <w:rPr>
          <w:rFonts w:ascii="Arial" w:hAnsi="Arial" w:cs="Arial"/>
        </w:rPr>
        <w:t>определения объема межбюджетных трансфертов, передаваемых бюджету ИРМО из бюджета Никольского муниципального образования на осуществление в 2022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 год и плановый период</w:t>
      </w:r>
      <w:r w:rsidRPr="00157B1C">
        <w:rPr>
          <w:rFonts w:ascii="Arial" w:hAnsi="Arial" w:cs="Arial"/>
        </w:rPr>
        <w:t>.</w:t>
      </w:r>
    </w:p>
    <w:p w:rsidR="00AD0710" w:rsidRPr="00157B1C" w:rsidRDefault="00AD0710" w:rsidP="00157B1C">
      <w:pPr>
        <w:pStyle w:val="20"/>
        <w:numPr>
          <w:ilvl w:val="0"/>
          <w:numId w:val="2"/>
        </w:numPr>
        <w:shd w:val="clear" w:color="auto" w:fill="auto"/>
        <w:tabs>
          <w:tab w:val="left" w:pos="-3119"/>
          <w:tab w:val="left" w:pos="-2977"/>
        </w:tabs>
        <w:spacing w:before="0" w:line="240" w:lineRule="auto"/>
        <w:ind w:firstLine="709"/>
        <w:rPr>
          <w:rFonts w:ascii="Arial" w:hAnsi="Arial" w:cs="Arial"/>
        </w:rPr>
      </w:pPr>
      <w:r w:rsidRPr="00157B1C">
        <w:rPr>
          <w:rFonts w:ascii="Arial" w:hAnsi="Arial" w:cs="Arial"/>
        </w:rPr>
        <w:t xml:space="preserve">Настоящее постановление опубликовать на сайте администрации Никольского муниципального образования </w:t>
      </w:r>
      <w:hyperlink r:id="rId7" w:history="1">
        <w:r w:rsidRPr="00157B1C">
          <w:rPr>
            <w:rStyle w:val="a3"/>
            <w:rFonts w:ascii="Arial" w:hAnsi="Arial" w:cs="Arial"/>
            <w:color w:val="auto"/>
            <w:lang w:val="en-US" w:eastAsia="en-US" w:bidi="en-US"/>
          </w:rPr>
          <w:t>www</w:t>
        </w:r>
        <w:r w:rsidRPr="00157B1C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r w:rsidRPr="00157B1C">
          <w:rPr>
            <w:rStyle w:val="a3"/>
            <w:rFonts w:ascii="Arial" w:hAnsi="Arial" w:cs="Arial"/>
            <w:color w:val="auto"/>
            <w:lang w:val="en-US" w:eastAsia="en-US" w:bidi="en-US"/>
          </w:rPr>
          <w:t>nikolskoe</w:t>
        </w:r>
        <w:r w:rsidRPr="00157B1C">
          <w:rPr>
            <w:rStyle w:val="a3"/>
            <w:rFonts w:ascii="Arial" w:hAnsi="Arial" w:cs="Arial"/>
            <w:color w:val="auto"/>
            <w:lang w:eastAsia="en-US" w:bidi="en-US"/>
          </w:rPr>
          <w:t>-</w:t>
        </w:r>
        <w:r w:rsidRPr="00157B1C">
          <w:rPr>
            <w:rStyle w:val="a3"/>
            <w:rFonts w:ascii="Arial" w:hAnsi="Arial" w:cs="Arial"/>
            <w:color w:val="auto"/>
            <w:lang w:val="en-US" w:eastAsia="en-US" w:bidi="en-US"/>
          </w:rPr>
          <w:t>mo</w:t>
        </w:r>
        <w:r w:rsidRPr="00157B1C">
          <w:rPr>
            <w:rStyle w:val="a3"/>
            <w:rFonts w:ascii="Arial" w:hAnsi="Arial" w:cs="Arial"/>
            <w:color w:val="auto"/>
            <w:lang w:eastAsia="en-US" w:bidi="en-US"/>
          </w:rPr>
          <w:t>.</w:t>
        </w:r>
        <w:r w:rsidRPr="00157B1C">
          <w:rPr>
            <w:rStyle w:val="a3"/>
            <w:rFonts w:ascii="Arial" w:hAnsi="Arial" w:cs="Arial"/>
            <w:color w:val="auto"/>
            <w:lang w:val="en-US" w:eastAsia="en-US" w:bidi="en-US"/>
          </w:rPr>
          <w:t>ru</w:t>
        </w:r>
      </w:hyperlink>
      <w:r w:rsidRPr="00157B1C">
        <w:rPr>
          <w:rFonts w:ascii="Arial" w:hAnsi="Arial" w:cs="Arial"/>
          <w:lang w:eastAsia="en-US" w:bidi="en-US"/>
        </w:rPr>
        <w:t>.</w:t>
      </w:r>
    </w:p>
    <w:p w:rsidR="00AD0710" w:rsidRPr="00157B1C" w:rsidRDefault="00AD0710" w:rsidP="00157B1C">
      <w:pPr>
        <w:widowControl/>
        <w:numPr>
          <w:ilvl w:val="0"/>
          <w:numId w:val="2"/>
        </w:numPr>
        <w:tabs>
          <w:tab w:val="left" w:pos="-2977"/>
        </w:tabs>
        <w:autoSpaceDN w:val="0"/>
        <w:adjustRightInd w:val="0"/>
        <w:ind w:firstLine="709"/>
        <w:jc w:val="both"/>
        <w:outlineLvl w:val="0"/>
        <w:rPr>
          <w:rFonts w:ascii="Arial" w:eastAsia="Times New Roman" w:hAnsi="Arial" w:cs="Arial"/>
        </w:rPr>
      </w:pPr>
      <w:r w:rsidRPr="00157B1C"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AD0710" w:rsidRPr="00157B1C" w:rsidRDefault="00AD0710" w:rsidP="00157B1C">
      <w:pPr>
        <w:autoSpaceDE w:val="0"/>
        <w:autoSpaceDN w:val="0"/>
        <w:adjustRightInd w:val="0"/>
        <w:jc w:val="both"/>
        <w:rPr>
          <w:rFonts w:ascii="Arial" w:eastAsia="Times New Roman" w:hAnsi="Arial" w:cs="Arial"/>
        </w:rPr>
      </w:pPr>
    </w:p>
    <w:p w:rsidR="00122808" w:rsidRPr="00157B1C" w:rsidRDefault="00013935" w:rsidP="00157B1C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157B1C">
        <w:rPr>
          <w:rFonts w:ascii="Arial" w:hAnsi="Arial" w:cs="Arial"/>
        </w:rPr>
        <w:t xml:space="preserve">Глава Никольского </w:t>
      </w:r>
    </w:p>
    <w:p w:rsidR="00F34447" w:rsidRPr="00157B1C" w:rsidRDefault="00AD0710" w:rsidP="00157B1C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157B1C">
        <w:rPr>
          <w:rFonts w:ascii="Arial" w:hAnsi="Arial" w:cs="Arial"/>
        </w:rPr>
        <w:t>муниципального о</w:t>
      </w:r>
      <w:r w:rsidR="00013935" w:rsidRPr="00157B1C">
        <w:rPr>
          <w:rFonts w:ascii="Arial" w:hAnsi="Arial" w:cs="Arial"/>
        </w:rPr>
        <w:t>бразования</w:t>
      </w:r>
    </w:p>
    <w:p w:rsidR="00A446AE" w:rsidRPr="00157B1C" w:rsidRDefault="00122808" w:rsidP="00157B1C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  <w:r w:rsidRPr="00157B1C">
        <w:rPr>
          <w:rFonts w:ascii="Arial" w:hAnsi="Arial" w:cs="Arial"/>
        </w:rPr>
        <w:t>И.А.Соболе</w:t>
      </w:r>
      <w:r w:rsidR="00AD0710" w:rsidRPr="00157B1C">
        <w:rPr>
          <w:rFonts w:ascii="Arial" w:hAnsi="Arial" w:cs="Arial"/>
        </w:rPr>
        <w:t>в</w:t>
      </w:r>
    </w:p>
    <w:p w:rsidR="00A446AE" w:rsidRPr="00157B1C" w:rsidRDefault="00A446AE" w:rsidP="00157B1C">
      <w:pPr>
        <w:pStyle w:val="20"/>
        <w:shd w:val="clear" w:color="auto" w:fill="auto"/>
        <w:spacing w:before="0" w:line="240" w:lineRule="auto"/>
        <w:ind w:left="57"/>
        <w:rPr>
          <w:rFonts w:ascii="Arial" w:hAnsi="Arial" w:cs="Arial"/>
        </w:rPr>
      </w:pPr>
    </w:p>
    <w:p w:rsidR="00AD0710" w:rsidRPr="00432967" w:rsidRDefault="00C036E6" w:rsidP="00432967">
      <w:pPr>
        <w:widowControl/>
        <w:autoSpaceDN w:val="0"/>
        <w:adjustRightInd w:val="0"/>
        <w:ind w:left="5670"/>
        <w:outlineLvl w:val="0"/>
        <w:rPr>
          <w:rFonts w:ascii="Arial" w:eastAsia="Calibri" w:hAnsi="Arial" w:cs="Arial"/>
          <w:sz w:val="20"/>
          <w:szCs w:val="20"/>
          <w:lang w:eastAsia="en-US"/>
        </w:rPr>
      </w:pPr>
      <w:r w:rsidRPr="00432967">
        <w:rPr>
          <w:rFonts w:ascii="Arial" w:eastAsia="Calibri" w:hAnsi="Arial" w:cs="Arial"/>
          <w:sz w:val="20"/>
          <w:szCs w:val="20"/>
          <w:lang w:eastAsia="en-US"/>
        </w:rPr>
        <w:t>УТВЕРЖДЕН</w:t>
      </w:r>
    </w:p>
    <w:p w:rsidR="00AD0710" w:rsidRPr="00432967" w:rsidRDefault="00AD0710" w:rsidP="00432967">
      <w:pPr>
        <w:widowControl/>
        <w:autoSpaceDN w:val="0"/>
        <w:adjustRightInd w:val="0"/>
        <w:ind w:left="5670"/>
        <w:outlineLvl w:val="0"/>
        <w:rPr>
          <w:rFonts w:ascii="Arial" w:eastAsia="Calibri" w:hAnsi="Arial" w:cs="Arial"/>
          <w:sz w:val="20"/>
          <w:szCs w:val="20"/>
          <w:lang w:eastAsia="en-US"/>
        </w:rPr>
      </w:pPr>
      <w:r w:rsidRPr="00432967">
        <w:rPr>
          <w:rFonts w:ascii="Arial" w:eastAsia="Calibri" w:hAnsi="Arial" w:cs="Arial"/>
          <w:sz w:val="20"/>
          <w:szCs w:val="20"/>
          <w:lang w:eastAsia="en-US"/>
        </w:rPr>
        <w:lastRenderedPageBreak/>
        <w:t>постановлени</w:t>
      </w:r>
      <w:r w:rsidR="00C036E6" w:rsidRPr="00432967">
        <w:rPr>
          <w:rFonts w:ascii="Arial" w:eastAsia="Calibri" w:hAnsi="Arial" w:cs="Arial"/>
          <w:sz w:val="20"/>
          <w:szCs w:val="20"/>
          <w:lang w:eastAsia="en-US"/>
        </w:rPr>
        <w:t>ем</w:t>
      </w:r>
      <w:r w:rsidRPr="00432967">
        <w:rPr>
          <w:rFonts w:ascii="Arial" w:eastAsia="Calibri" w:hAnsi="Arial" w:cs="Arial"/>
          <w:sz w:val="20"/>
          <w:szCs w:val="20"/>
          <w:lang w:eastAsia="en-US"/>
        </w:rPr>
        <w:t xml:space="preserve"> администрации Никольского муниципального образования № </w:t>
      </w:r>
      <w:r w:rsidR="00C036E6" w:rsidRPr="00432967">
        <w:rPr>
          <w:rFonts w:ascii="Arial" w:eastAsia="Calibri" w:hAnsi="Arial" w:cs="Arial"/>
          <w:sz w:val="20"/>
          <w:szCs w:val="20"/>
          <w:lang w:eastAsia="en-US"/>
        </w:rPr>
        <w:t>4</w:t>
      </w:r>
      <w:r w:rsidR="00157B1C" w:rsidRPr="00432967">
        <w:rPr>
          <w:rFonts w:ascii="Arial" w:eastAsia="Calibri" w:hAnsi="Arial" w:cs="Arial"/>
          <w:sz w:val="20"/>
          <w:szCs w:val="20"/>
          <w:lang w:eastAsia="en-US"/>
        </w:rPr>
        <w:t>3</w:t>
      </w:r>
      <w:r w:rsidRPr="00432967">
        <w:rPr>
          <w:rFonts w:ascii="Arial" w:eastAsia="Calibri" w:hAnsi="Arial" w:cs="Arial"/>
          <w:sz w:val="20"/>
          <w:szCs w:val="20"/>
          <w:lang w:eastAsia="en-US"/>
        </w:rPr>
        <w:t xml:space="preserve"> от </w:t>
      </w:r>
      <w:r w:rsidR="00C036E6" w:rsidRPr="00432967">
        <w:rPr>
          <w:rFonts w:ascii="Arial" w:eastAsia="Calibri" w:hAnsi="Arial" w:cs="Arial"/>
          <w:sz w:val="20"/>
          <w:szCs w:val="20"/>
          <w:lang w:eastAsia="en-US"/>
        </w:rPr>
        <w:t>1</w:t>
      </w:r>
      <w:r w:rsidR="00157B1C" w:rsidRPr="00432967">
        <w:rPr>
          <w:rFonts w:ascii="Arial" w:eastAsia="Calibri" w:hAnsi="Arial" w:cs="Arial"/>
          <w:sz w:val="20"/>
          <w:szCs w:val="20"/>
          <w:lang w:eastAsia="en-US"/>
        </w:rPr>
        <w:t>8</w:t>
      </w:r>
      <w:r w:rsidR="00C036E6" w:rsidRPr="00432967">
        <w:rPr>
          <w:rFonts w:ascii="Arial" w:eastAsia="Calibri" w:hAnsi="Arial" w:cs="Arial"/>
          <w:sz w:val="20"/>
          <w:szCs w:val="20"/>
          <w:lang w:eastAsia="en-US"/>
        </w:rPr>
        <w:t>.06.2021</w:t>
      </w:r>
      <w:r w:rsidRPr="00432967">
        <w:rPr>
          <w:rFonts w:ascii="Arial" w:eastAsia="Calibri" w:hAnsi="Arial" w:cs="Arial"/>
          <w:sz w:val="20"/>
          <w:szCs w:val="20"/>
          <w:lang w:eastAsia="en-US"/>
        </w:rPr>
        <w:t xml:space="preserve"> года</w:t>
      </w:r>
    </w:p>
    <w:p w:rsidR="00AD0710" w:rsidRPr="00157B1C" w:rsidRDefault="00AD0710" w:rsidP="00157B1C">
      <w:pPr>
        <w:widowControl/>
        <w:autoSpaceDN w:val="0"/>
        <w:adjustRightInd w:val="0"/>
        <w:jc w:val="both"/>
        <w:outlineLvl w:val="0"/>
        <w:rPr>
          <w:rFonts w:ascii="Arial" w:eastAsia="Calibri" w:hAnsi="Arial" w:cs="Arial"/>
          <w:lang w:eastAsia="en-US"/>
        </w:rPr>
      </w:pPr>
    </w:p>
    <w:p w:rsidR="00157B1C" w:rsidRDefault="00157B1C" w:rsidP="00157B1C">
      <w:pPr>
        <w:autoSpaceDN w:val="0"/>
        <w:adjustRightInd w:val="0"/>
        <w:jc w:val="center"/>
        <w:outlineLvl w:val="0"/>
        <w:rPr>
          <w:rFonts w:ascii="Arial" w:hAnsi="Arial" w:cs="Arial"/>
          <w:b/>
          <w:sz w:val="28"/>
          <w:szCs w:val="28"/>
        </w:rPr>
      </w:pPr>
    </w:p>
    <w:p w:rsidR="004C43F2" w:rsidRPr="00157B1C" w:rsidRDefault="00157B1C" w:rsidP="00157B1C">
      <w:pPr>
        <w:autoSpaceDN w:val="0"/>
        <w:adjustRightInd w:val="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157B1C">
        <w:rPr>
          <w:rFonts w:ascii="Arial" w:hAnsi="Arial" w:cs="Arial"/>
          <w:b/>
          <w:sz w:val="28"/>
          <w:szCs w:val="28"/>
        </w:rPr>
        <w:t>ПОРЯДОК</w:t>
      </w:r>
    </w:p>
    <w:p w:rsidR="00157B1C" w:rsidRPr="00157B1C" w:rsidRDefault="00157B1C" w:rsidP="00157B1C">
      <w:pPr>
        <w:autoSpaceDN w:val="0"/>
        <w:adjustRightInd w:val="0"/>
        <w:jc w:val="center"/>
        <w:outlineLvl w:val="0"/>
        <w:rPr>
          <w:rFonts w:ascii="Arial" w:hAnsi="Arial" w:cs="Arial"/>
          <w:b/>
          <w:sz w:val="28"/>
          <w:szCs w:val="28"/>
        </w:rPr>
      </w:pPr>
      <w:r w:rsidRPr="00157B1C">
        <w:rPr>
          <w:rFonts w:ascii="Arial" w:hAnsi="Arial" w:cs="Arial"/>
          <w:b/>
          <w:sz w:val="28"/>
          <w:szCs w:val="28"/>
        </w:rPr>
        <w:t>определения объема межбюджетных трансфертов, передаваемых бюджету ИРМО из бюджета Никольского муниципального образования на осуществление в 2022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 год и плановый период</w:t>
      </w:r>
    </w:p>
    <w:p w:rsidR="00157B1C" w:rsidRPr="00157B1C" w:rsidRDefault="00157B1C" w:rsidP="00157B1C">
      <w:pPr>
        <w:autoSpaceDN w:val="0"/>
        <w:adjustRightInd w:val="0"/>
        <w:jc w:val="both"/>
        <w:outlineLvl w:val="0"/>
        <w:rPr>
          <w:rFonts w:ascii="Arial" w:hAnsi="Arial" w:cs="Arial"/>
        </w:rPr>
      </w:pP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1. Объем межбюджетных трансфертов, передаваемых бюджету ИРМО из бюджета Никольского муниципального образования на осуществление в 2022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 год и плановый период (далее – полномочие поселения) определяется по формуле (1):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  <w:lang w:val="en-US"/>
        </w:rPr>
        <w:t>C</w:t>
      </w:r>
      <w:r w:rsidRPr="00157B1C">
        <w:rPr>
          <w:rFonts w:ascii="Arial" w:hAnsi="Arial" w:cs="Arial"/>
        </w:rPr>
        <w:t xml:space="preserve"> = ОТ </w:t>
      </w:r>
      <w:r w:rsidRPr="00157B1C">
        <w:rPr>
          <w:rFonts w:ascii="Arial" w:hAnsi="Arial" w:cs="Arial"/>
          <w:lang w:val="en-US"/>
        </w:rPr>
        <w:t>x</w:t>
      </w:r>
      <w:r w:rsidRPr="00157B1C">
        <w:rPr>
          <w:rFonts w:ascii="Arial" w:hAnsi="Arial" w:cs="Arial"/>
        </w:rPr>
        <w:t xml:space="preserve"> ZT + </w:t>
      </w:r>
      <w:r w:rsidRPr="00157B1C">
        <w:rPr>
          <w:rFonts w:ascii="Arial" w:hAnsi="Arial" w:cs="Arial"/>
          <w:lang w:val="en-US"/>
        </w:rPr>
        <w:t>MZ</w:t>
      </w:r>
      <w:r w:rsidRPr="00157B1C">
        <w:rPr>
          <w:rFonts w:ascii="Arial" w:hAnsi="Arial" w:cs="Arial"/>
        </w:rPr>
        <w:t>,          (1)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где: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С – объем межбюджетных трансфертов, передаваемых бюджету ИРМО;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ОТ – стоимость труда муниципального служащего на исполнение полномочия поселения;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  <w:lang w:val="en-US"/>
        </w:rPr>
        <w:t>ZT</w:t>
      </w:r>
      <w:r w:rsidRPr="00157B1C">
        <w:rPr>
          <w:rFonts w:ascii="Arial" w:hAnsi="Arial" w:cs="Arial"/>
        </w:rPr>
        <w:t xml:space="preserve"> – затраты труда муниципального служащего на исполнение полномочия поселения;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M</w:t>
      </w:r>
      <w:r w:rsidRPr="00157B1C">
        <w:rPr>
          <w:rFonts w:ascii="Arial" w:hAnsi="Arial" w:cs="Arial"/>
          <w:lang w:val="en-US"/>
        </w:rPr>
        <w:t>Z</w:t>
      </w:r>
      <w:r w:rsidRPr="00157B1C">
        <w:rPr>
          <w:rFonts w:ascii="Arial" w:hAnsi="Arial" w:cs="Arial"/>
        </w:rPr>
        <w:t xml:space="preserve"> – материальные затраты, необходимые для осуществления полномочия поселения (определяется как 15% от произведения стоимости труда и затрат труда муниципального служащего на исполнение полномочия поселения).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2. Стоимость труда муниципального служащего на исполнение полномочия поселения (ОТ) определяется по формуле (2):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 xml:space="preserve">ОТ = </w:t>
      </w:r>
      <w:r w:rsidRPr="00157B1C">
        <w:rPr>
          <w:rFonts w:ascii="Arial" w:hAnsi="Arial" w:cs="Arial"/>
          <w:lang w:val="en-US"/>
        </w:rPr>
        <w:t>O</w:t>
      </w:r>
      <w:r w:rsidRPr="00157B1C">
        <w:rPr>
          <w:rFonts w:ascii="Arial" w:hAnsi="Arial" w:cs="Arial"/>
        </w:rPr>
        <w:t xml:space="preserve"> </w:t>
      </w:r>
      <w:r w:rsidRPr="00157B1C">
        <w:rPr>
          <w:rFonts w:ascii="Arial" w:hAnsi="Arial" w:cs="Arial"/>
          <w:lang w:val="en-US"/>
        </w:rPr>
        <w:t>x</w:t>
      </w:r>
      <w:r w:rsidRPr="00157B1C">
        <w:rPr>
          <w:rFonts w:ascii="Arial" w:hAnsi="Arial" w:cs="Arial"/>
        </w:rPr>
        <w:t xml:space="preserve"> </w:t>
      </w:r>
      <w:r w:rsidRPr="00157B1C">
        <w:rPr>
          <w:rFonts w:ascii="Arial" w:hAnsi="Arial" w:cs="Arial"/>
          <w:lang w:val="en-US"/>
        </w:rPr>
        <w:t>F</w:t>
      </w:r>
      <w:r w:rsidRPr="00157B1C">
        <w:rPr>
          <w:rFonts w:ascii="Arial" w:hAnsi="Arial" w:cs="Arial"/>
        </w:rPr>
        <w:t xml:space="preserve"> </w:t>
      </w:r>
      <w:r w:rsidRPr="00157B1C">
        <w:rPr>
          <w:rFonts w:ascii="Arial" w:hAnsi="Arial" w:cs="Arial"/>
          <w:lang w:val="en-US"/>
        </w:rPr>
        <w:t>x</w:t>
      </w:r>
      <w:r w:rsidRPr="00157B1C">
        <w:rPr>
          <w:rFonts w:ascii="Arial" w:hAnsi="Arial" w:cs="Arial"/>
        </w:rPr>
        <w:t xml:space="preserve"> </w:t>
      </w:r>
      <w:r w:rsidRPr="00157B1C">
        <w:rPr>
          <w:rFonts w:ascii="Arial" w:hAnsi="Arial" w:cs="Arial"/>
          <w:lang w:val="en-US"/>
        </w:rPr>
        <w:t>K</w:t>
      </w:r>
      <w:r w:rsidRPr="00157B1C">
        <w:rPr>
          <w:rFonts w:ascii="Arial" w:hAnsi="Arial" w:cs="Arial"/>
        </w:rPr>
        <w:t xml:space="preserve"> </w:t>
      </w:r>
      <w:r w:rsidRPr="00157B1C">
        <w:rPr>
          <w:rFonts w:ascii="Arial" w:hAnsi="Arial" w:cs="Arial"/>
          <w:lang w:val="en-US"/>
        </w:rPr>
        <w:t>x</w:t>
      </w:r>
      <w:r w:rsidRPr="00157B1C">
        <w:rPr>
          <w:rFonts w:ascii="Arial" w:hAnsi="Arial" w:cs="Arial"/>
        </w:rPr>
        <w:t xml:space="preserve"> </w:t>
      </w:r>
      <w:r w:rsidRPr="00157B1C">
        <w:rPr>
          <w:rFonts w:ascii="Arial" w:hAnsi="Arial" w:cs="Arial"/>
          <w:lang w:val="en-US"/>
        </w:rPr>
        <w:t>D</w:t>
      </w:r>
      <w:r w:rsidRPr="00157B1C">
        <w:rPr>
          <w:rFonts w:ascii="Arial" w:hAnsi="Arial" w:cs="Arial"/>
        </w:rPr>
        <w:t xml:space="preserve"> / </w:t>
      </w:r>
      <w:r w:rsidRPr="00157B1C">
        <w:rPr>
          <w:rFonts w:ascii="Arial" w:hAnsi="Arial" w:cs="Arial"/>
          <w:lang w:val="en-US"/>
        </w:rPr>
        <w:t>Y</w:t>
      </w:r>
      <w:r w:rsidRPr="00157B1C">
        <w:rPr>
          <w:rFonts w:ascii="Arial" w:hAnsi="Arial" w:cs="Arial"/>
        </w:rPr>
        <w:t>,          (2)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где: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O – должностной оклад конкретной должности муниципальной службы для исполнения полномочия поселения (должностной оклад по должности главный специалист – 5049 руб.);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F – количество должностных окладов, учитываемых при формировании расходов районного бюджета на очередной финансовый год на оплату труда муниципального служащего, исполняющего полномочие поселения (86,5);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K – районный коэффициент и процентная надбавка за непрерывный стаж работы в организациях, расположенных в районах Крайнего Севера и приравненных к ним местностях, в южных районах Иркутской области (1,6);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lastRenderedPageBreak/>
        <w:t>D – начисления на оплату труда муниципального служащего, исполняющего полномочие поселения, в соответствии с законодательством Российской Федерации  (1,302);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  <w:lang w:val="en-US"/>
        </w:rPr>
        <w:t>Y</w:t>
      </w:r>
      <w:r w:rsidRPr="00157B1C">
        <w:rPr>
          <w:rFonts w:ascii="Arial" w:hAnsi="Arial" w:cs="Arial"/>
        </w:rPr>
        <w:t xml:space="preserve"> – количество рабочих дней в году (247).</w:t>
      </w: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</w:p>
    <w:p w:rsidR="00157B1C" w:rsidRPr="00157B1C" w:rsidRDefault="00157B1C" w:rsidP="00157B1C">
      <w:pPr>
        <w:ind w:firstLine="567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ОТ = 5049 * 86,5 * 1,6 * 1,302 / 247 = 3683,46</w:t>
      </w: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3. Затраты труда муниципального служащего на исполнение полномочия поселения (</w:t>
      </w:r>
      <w:r w:rsidRPr="00157B1C">
        <w:rPr>
          <w:rFonts w:ascii="Arial" w:hAnsi="Arial" w:cs="Arial"/>
          <w:lang w:val="en-US"/>
        </w:rPr>
        <w:t>Z</w:t>
      </w:r>
      <w:r w:rsidRPr="00157B1C">
        <w:rPr>
          <w:rFonts w:ascii="Arial" w:hAnsi="Arial" w:cs="Arial"/>
        </w:rPr>
        <w:t>Т) составляют: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196"/>
        <w:gridCol w:w="2551"/>
      </w:tblGrid>
      <w:tr w:rsidR="00157B1C" w:rsidRPr="00157B1C" w:rsidTr="00F84165">
        <w:trPr>
          <w:trHeight w:val="433"/>
        </w:trPr>
        <w:tc>
          <w:tcPr>
            <w:tcW w:w="7196" w:type="dxa"/>
            <w:vAlign w:val="center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Вид работ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Затраты труда муниципального служащего, рабочих дней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Сбор статистических данных о работе предприятий и организаций в отчетном периоде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0,3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Анализ сценарных условий функционирования экономики Российской Федерации на отчетный год и плановый период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0,3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Анализ основных параметров прогноза Российской Федерации на отчетный год и плановый период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0,3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Анализ основных параметров прогноза Иркутской области на отчетный год и плановый период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0,3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Выявление тенденций развития Российской Федерации и Иркутской области, оказывающих влияние на социально-экономическое развитие Иркутского района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0,3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  <w:shd w:val="clear" w:color="auto" w:fill="auto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Выявление основных трендов социально-экономического и демографического развития поселения на плановый период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0,4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  <w:shd w:val="clear" w:color="auto" w:fill="auto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Выявление основных тенденций развития хозяйствующих субъектов размещенных на территории поселения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1,2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  <w:shd w:val="clear" w:color="auto" w:fill="auto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Формирование прогноза развития поселения в плановом периоде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2,0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  <w:shd w:val="clear" w:color="auto" w:fill="auto"/>
          </w:tcPr>
          <w:p w:rsidR="00157B1C" w:rsidRPr="00157B1C" w:rsidRDefault="00157B1C" w:rsidP="00157B1C">
            <w:pPr>
              <w:autoSpaceDN w:val="0"/>
              <w:adjustRightInd w:val="0"/>
              <w:jc w:val="both"/>
              <w:outlineLvl w:val="0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Составление краткой пояснительной записки к прогнозу социально-экономического развития поселения на очередной финансовый год и плановый период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1,0</w:t>
            </w:r>
          </w:p>
        </w:tc>
      </w:tr>
      <w:tr w:rsidR="00157B1C" w:rsidRPr="00157B1C" w:rsidTr="00432967">
        <w:trPr>
          <w:trHeight w:val="409"/>
        </w:trPr>
        <w:tc>
          <w:tcPr>
            <w:tcW w:w="7196" w:type="dxa"/>
            <w:shd w:val="clear" w:color="auto" w:fill="auto"/>
          </w:tcPr>
          <w:p w:rsidR="00157B1C" w:rsidRPr="00157B1C" w:rsidRDefault="00157B1C" w:rsidP="00157B1C">
            <w:pPr>
              <w:jc w:val="both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Итого</w:t>
            </w:r>
          </w:p>
        </w:tc>
        <w:tc>
          <w:tcPr>
            <w:tcW w:w="2551" w:type="dxa"/>
            <w:vAlign w:val="center"/>
          </w:tcPr>
          <w:p w:rsidR="00157B1C" w:rsidRPr="00157B1C" w:rsidRDefault="00157B1C" w:rsidP="00432967">
            <w:pPr>
              <w:jc w:val="center"/>
              <w:rPr>
                <w:rFonts w:ascii="Arial" w:hAnsi="Arial" w:cs="Arial"/>
              </w:rPr>
            </w:pPr>
            <w:r w:rsidRPr="00157B1C">
              <w:rPr>
                <w:rFonts w:ascii="Arial" w:hAnsi="Arial" w:cs="Arial"/>
              </w:rPr>
              <w:t>6,1</w:t>
            </w:r>
          </w:p>
        </w:tc>
      </w:tr>
    </w:tbl>
    <w:p w:rsidR="00432967" w:rsidRDefault="00432967" w:rsidP="00157B1C">
      <w:pPr>
        <w:ind w:firstLine="540"/>
        <w:jc w:val="both"/>
        <w:rPr>
          <w:rFonts w:ascii="Arial" w:hAnsi="Arial" w:cs="Arial"/>
        </w:rPr>
      </w:pP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 xml:space="preserve">4. Объем межбюджетных трансфертов, передаваемых бюджету ИРМО из бюджета </w:t>
      </w:r>
      <w:r>
        <w:rPr>
          <w:rFonts w:ascii="Arial" w:hAnsi="Arial" w:cs="Arial"/>
        </w:rPr>
        <w:t>Никольского</w:t>
      </w:r>
      <w:r w:rsidRPr="00157B1C">
        <w:rPr>
          <w:rFonts w:ascii="Arial" w:hAnsi="Arial" w:cs="Arial"/>
        </w:rPr>
        <w:t xml:space="preserve"> муниципального образования на осуществление в 202</w:t>
      </w:r>
      <w:r w:rsidR="00B737F8">
        <w:rPr>
          <w:rFonts w:ascii="Arial" w:hAnsi="Arial" w:cs="Arial"/>
        </w:rPr>
        <w:t>2</w:t>
      </w:r>
      <w:r w:rsidRPr="00157B1C">
        <w:rPr>
          <w:rFonts w:ascii="Arial" w:hAnsi="Arial" w:cs="Arial"/>
        </w:rPr>
        <w:t xml:space="preserve"> году органом местного самоуправления ИРМО полномочия по решению вопроса местного значения «Составление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поселения»  в  части разработки прогноза социально-экономического развития поселения на очередной финансовый год и плановый период, составляет:</w:t>
      </w: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>С = 3683,46 * 6,1 + (3683,46 * 6,1*0,15) = 25839,48 рублей</w:t>
      </w:r>
    </w:p>
    <w:p w:rsidR="00157B1C" w:rsidRPr="00157B1C" w:rsidRDefault="00157B1C" w:rsidP="00157B1C">
      <w:pPr>
        <w:ind w:firstLine="540"/>
        <w:jc w:val="both"/>
        <w:rPr>
          <w:rFonts w:ascii="Arial" w:hAnsi="Arial" w:cs="Arial"/>
        </w:rPr>
      </w:pPr>
    </w:p>
    <w:p w:rsidR="00AD0710" w:rsidRPr="00157B1C" w:rsidRDefault="00AD0710" w:rsidP="00157B1C">
      <w:pPr>
        <w:jc w:val="both"/>
        <w:rPr>
          <w:rFonts w:ascii="Arial" w:hAnsi="Arial" w:cs="Arial"/>
        </w:rPr>
      </w:pPr>
      <w:r w:rsidRPr="00157B1C">
        <w:rPr>
          <w:rFonts w:ascii="Arial" w:hAnsi="Arial" w:cs="Arial"/>
        </w:rPr>
        <w:t xml:space="preserve">Глава Никольского </w:t>
      </w:r>
    </w:p>
    <w:p w:rsidR="00AD0710" w:rsidRPr="00157B1C" w:rsidRDefault="00AD0710" w:rsidP="00157B1C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r w:rsidRPr="00157B1C">
        <w:rPr>
          <w:rFonts w:ascii="Arial" w:hAnsi="Arial" w:cs="Arial"/>
        </w:rPr>
        <w:t>муниципального образования</w:t>
      </w:r>
    </w:p>
    <w:p w:rsidR="00AD0710" w:rsidRPr="00157B1C" w:rsidRDefault="00AD0710" w:rsidP="00157B1C">
      <w:pPr>
        <w:pStyle w:val="20"/>
        <w:shd w:val="clear" w:color="auto" w:fill="auto"/>
        <w:spacing w:before="0" w:line="240" w:lineRule="auto"/>
        <w:rPr>
          <w:rFonts w:ascii="Arial" w:hAnsi="Arial" w:cs="Arial"/>
        </w:rPr>
      </w:pPr>
      <w:r w:rsidRPr="00157B1C">
        <w:rPr>
          <w:rFonts w:ascii="Arial" w:hAnsi="Arial" w:cs="Arial"/>
        </w:rPr>
        <w:t>И.А.Соболев</w:t>
      </w:r>
    </w:p>
    <w:sectPr w:rsidR="00AD0710" w:rsidRPr="00157B1C" w:rsidSect="00432967">
      <w:pgSz w:w="12240" w:h="15840"/>
      <w:pgMar w:top="709" w:right="850" w:bottom="426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2200" w:rsidRDefault="00352200">
      <w:r>
        <w:separator/>
      </w:r>
    </w:p>
  </w:endnote>
  <w:endnote w:type="continuationSeparator" w:id="0">
    <w:p w:rsidR="00352200" w:rsidRDefault="00352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2200" w:rsidRDefault="00352200"/>
  </w:footnote>
  <w:footnote w:type="continuationSeparator" w:id="0">
    <w:p w:rsidR="00352200" w:rsidRDefault="0035220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257F1E"/>
    <w:multiLevelType w:val="multilevel"/>
    <w:tmpl w:val="FC40E5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E4C5F1A"/>
    <w:multiLevelType w:val="multilevel"/>
    <w:tmpl w:val="4D587ED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51948C0"/>
    <w:multiLevelType w:val="multilevel"/>
    <w:tmpl w:val="376ED2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37F25A6"/>
    <w:multiLevelType w:val="multilevel"/>
    <w:tmpl w:val="205A5E5E"/>
    <w:lvl w:ilvl="0">
      <w:start w:val="1"/>
      <w:numFmt w:val="decimal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77362D55"/>
    <w:multiLevelType w:val="hybridMultilevel"/>
    <w:tmpl w:val="3F98324A"/>
    <w:lvl w:ilvl="0" w:tplc="95E02C42">
      <w:start w:val="1"/>
      <w:numFmt w:val="decimal"/>
      <w:lvlText w:val="%1."/>
      <w:lvlJc w:val="left"/>
      <w:pPr>
        <w:tabs>
          <w:tab w:val="num" w:pos="1109"/>
        </w:tabs>
        <w:ind w:left="1109" w:hanging="8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5" w15:restartNumberingAfterBreak="0">
    <w:nsid w:val="77832D5A"/>
    <w:multiLevelType w:val="multilevel"/>
    <w:tmpl w:val="452C32A0"/>
    <w:lvl w:ilvl="0">
      <w:start w:val="2"/>
      <w:numFmt w:val="decimal"/>
      <w:lvlText w:val="4.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447"/>
    <w:rsid w:val="00013935"/>
    <w:rsid w:val="0006499A"/>
    <w:rsid w:val="00122808"/>
    <w:rsid w:val="00157B1C"/>
    <w:rsid w:val="00175615"/>
    <w:rsid w:val="00272DF0"/>
    <w:rsid w:val="0030018C"/>
    <w:rsid w:val="00352200"/>
    <w:rsid w:val="00390713"/>
    <w:rsid w:val="00432967"/>
    <w:rsid w:val="00444C4F"/>
    <w:rsid w:val="00477A50"/>
    <w:rsid w:val="004802C8"/>
    <w:rsid w:val="004C43F2"/>
    <w:rsid w:val="005D1DBD"/>
    <w:rsid w:val="00691141"/>
    <w:rsid w:val="00732ADD"/>
    <w:rsid w:val="007C2101"/>
    <w:rsid w:val="008A5EF8"/>
    <w:rsid w:val="008F5593"/>
    <w:rsid w:val="0092675C"/>
    <w:rsid w:val="0094299D"/>
    <w:rsid w:val="00A270B1"/>
    <w:rsid w:val="00A446AE"/>
    <w:rsid w:val="00A64CE3"/>
    <w:rsid w:val="00AD0710"/>
    <w:rsid w:val="00B737F8"/>
    <w:rsid w:val="00B87E62"/>
    <w:rsid w:val="00BA2E58"/>
    <w:rsid w:val="00C036E6"/>
    <w:rsid w:val="00C92BBD"/>
    <w:rsid w:val="00DE471E"/>
    <w:rsid w:val="00F34447"/>
    <w:rsid w:val="00F80719"/>
    <w:rsid w:val="00FC0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2D335A2-880E-4169-9A37-5A228A31E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Exact">
    <w:name w:val="Основной текст (2) Exact"/>
    <w:basedOn w:val="a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Основной текст (2)_"/>
    <w:basedOn w:val="a0"/>
    <w:link w:val="20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u w:val="none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240" w:line="274" w:lineRule="exact"/>
      <w:jc w:val="both"/>
    </w:pPr>
    <w:rPr>
      <w:rFonts w:ascii="Arial Unicode MS" w:eastAsia="Arial Unicode MS" w:hAnsi="Arial Unicode MS" w:cs="Arial Unicode MS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67" w:lineRule="exact"/>
      <w:jc w:val="center"/>
    </w:pPr>
    <w:rPr>
      <w:rFonts w:ascii="Arial Unicode MS" w:eastAsia="Arial Unicode MS" w:hAnsi="Arial Unicode MS" w:cs="Arial Unicode MS"/>
      <w:sz w:val="32"/>
      <w:szCs w:val="32"/>
    </w:rPr>
  </w:style>
  <w:style w:type="character" w:styleId="a4">
    <w:name w:val="annotation reference"/>
    <w:basedOn w:val="a0"/>
    <w:uiPriority w:val="99"/>
    <w:semiHidden/>
    <w:unhideWhenUsed/>
    <w:rsid w:val="00122808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122808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122808"/>
    <w:rPr>
      <w:color w:val="000000"/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122808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122808"/>
    <w:rPr>
      <w:b/>
      <w:bCs/>
      <w:color w:val="000000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12280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2808"/>
    <w:rPr>
      <w:rFonts w:ascii="Tahoma" w:hAnsi="Tahoma" w:cs="Tahoma"/>
      <w:color w:val="000000"/>
      <w:sz w:val="16"/>
      <w:szCs w:val="16"/>
    </w:rPr>
  </w:style>
  <w:style w:type="table" w:styleId="ab">
    <w:name w:val="Table Grid"/>
    <w:basedOn w:val="a1"/>
    <w:uiPriority w:val="59"/>
    <w:rsid w:val="001228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Основной текст (2) + Полужирный"/>
    <w:rsid w:val="00AD07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nikolskoe-m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978</Words>
  <Characters>5578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user</cp:lastModifiedBy>
  <cp:revision>2</cp:revision>
  <cp:lastPrinted>2020-05-20T04:55:00Z</cp:lastPrinted>
  <dcterms:created xsi:type="dcterms:W3CDTF">2022-11-24T02:14:00Z</dcterms:created>
  <dcterms:modified xsi:type="dcterms:W3CDTF">2022-11-24T02:14:00Z</dcterms:modified>
</cp:coreProperties>
</file>