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E1F" w:rsidRPr="0073457D" w:rsidRDefault="0073457D" w:rsidP="009C3AF6">
      <w:pPr>
        <w:spacing w:before="105" w:after="0" w:line="18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45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Индексация социальных пенсий</w:t>
      </w:r>
    </w:p>
    <w:p w:rsidR="0073457D" w:rsidRPr="0073457D" w:rsidRDefault="0073457D" w:rsidP="007345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57D" w:rsidRDefault="0073457D" w:rsidP="0073457D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3457D">
        <w:rPr>
          <w:sz w:val="28"/>
          <w:szCs w:val="28"/>
        </w:rPr>
        <w:t xml:space="preserve">соответствии со статьей 25 </w:t>
      </w:r>
      <w:r>
        <w:rPr>
          <w:sz w:val="28"/>
          <w:szCs w:val="28"/>
        </w:rPr>
        <w:t>Федерального закона «</w:t>
      </w:r>
      <w:r w:rsidRPr="0073457D">
        <w:rPr>
          <w:sz w:val="28"/>
          <w:szCs w:val="28"/>
        </w:rPr>
        <w:t>О государственном пенсионном обеспечении в Российской Федерации</w:t>
      </w:r>
      <w:r>
        <w:rPr>
          <w:sz w:val="28"/>
          <w:szCs w:val="28"/>
        </w:rPr>
        <w:t>»</w:t>
      </w:r>
      <w:r w:rsidRPr="0073457D">
        <w:rPr>
          <w:color w:val="000000"/>
          <w:sz w:val="28"/>
          <w:szCs w:val="28"/>
        </w:rPr>
        <w:t xml:space="preserve"> </w:t>
      </w:r>
      <w:r w:rsidRPr="0073457D">
        <w:rPr>
          <w:sz w:val="28"/>
          <w:szCs w:val="28"/>
        </w:rPr>
        <w:t xml:space="preserve">социальные пенсии индексируются ежегодно с 1 апреля с учетом темпов роста прожиточного минимума пенсионера в Российской Федерации за прошедший год. </w:t>
      </w:r>
    </w:p>
    <w:p w:rsidR="001203D8" w:rsidRPr="0073457D" w:rsidRDefault="0073457D" w:rsidP="0073457D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73457D">
        <w:rPr>
          <w:color w:val="000000"/>
          <w:sz w:val="28"/>
          <w:szCs w:val="28"/>
        </w:rPr>
        <w:t>Постановлени</w:t>
      </w:r>
      <w:r w:rsidR="001203D8">
        <w:rPr>
          <w:color w:val="000000"/>
          <w:sz w:val="28"/>
          <w:szCs w:val="28"/>
        </w:rPr>
        <w:t>ем</w:t>
      </w:r>
      <w:r w:rsidRPr="0073457D">
        <w:rPr>
          <w:color w:val="000000"/>
          <w:sz w:val="28"/>
          <w:szCs w:val="28"/>
        </w:rPr>
        <w:t xml:space="preserve"> Правительства </w:t>
      </w:r>
      <w:r w:rsidR="003468BF">
        <w:rPr>
          <w:color w:val="000000"/>
          <w:sz w:val="28"/>
          <w:szCs w:val="28"/>
        </w:rPr>
        <w:t>Российской Федерации</w:t>
      </w:r>
      <w:r w:rsidRPr="0073457D">
        <w:rPr>
          <w:color w:val="000000"/>
          <w:sz w:val="28"/>
          <w:szCs w:val="28"/>
        </w:rPr>
        <w:t xml:space="preserve"> от 05.03.2024 </w:t>
      </w:r>
      <w:r w:rsidR="003A7DAB">
        <w:rPr>
          <w:color w:val="000000"/>
          <w:sz w:val="28"/>
          <w:szCs w:val="28"/>
        </w:rPr>
        <w:t>№</w:t>
      </w:r>
      <w:r w:rsidRPr="0073457D">
        <w:rPr>
          <w:color w:val="000000"/>
          <w:sz w:val="28"/>
          <w:szCs w:val="28"/>
        </w:rPr>
        <w:t xml:space="preserve"> 262 </w:t>
      </w:r>
      <w:r w:rsidR="001203D8">
        <w:rPr>
          <w:sz w:val="28"/>
          <w:szCs w:val="28"/>
        </w:rPr>
        <w:t>утвержден</w:t>
      </w:r>
      <w:bookmarkStart w:id="0" w:name="_GoBack"/>
      <w:bookmarkEnd w:id="0"/>
      <w:r w:rsidR="001203D8" w:rsidRPr="001203D8">
        <w:rPr>
          <w:sz w:val="28"/>
          <w:szCs w:val="28"/>
        </w:rPr>
        <w:t xml:space="preserve"> коэффициент индексации с 1 апреля 2024 г. социальных пенсий в размере 1,075.</w:t>
      </w:r>
    </w:p>
    <w:p w:rsidR="0073457D" w:rsidRDefault="0073457D" w:rsidP="007345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C4E" w:rsidRDefault="006D6C4E" w:rsidP="006D6C4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AE1AB4">
        <w:rPr>
          <w:rFonts w:ascii="Times New Roman" w:hAnsi="Times New Roman" w:cs="Times New Roman"/>
          <w:sz w:val="28"/>
          <w:szCs w:val="28"/>
        </w:rPr>
        <w:t>.03.2024</w:t>
      </w:r>
    </w:p>
    <w:p w:rsidR="006D6C4E" w:rsidRDefault="006D6C4E" w:rsidP="006D6C4E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Иркутского района</w:t>
      </w:r>
    </w:p>
    <w:p w:rsidR="006D6C4E" w:rsidRDefault="006D6C4E" w:rsidP="006D6C4E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D6C4E" w:rsidRDefault="006D6C4E" w:rsidP="006D6C4E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2 класса</w:t>
      </w:r>
    </w:p>
    <w:p w:rsidR="006D6C4E" w:rsidRDefault="006D6C4E" w:rsidP="006D6C4E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D6C4E" w:rsidRPr="00AE1AB4" w:rsidRDefault="006D6C4E" w:rsidP="006D6C4E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Евтушенко А.В.</w:t>
      </w:r>
    </w:p>
    <w:p w:rsidR="009C3AF6" w:rsidRPr="009C3AF6" w:rsidRDefault="009C3AF6" w:rsidP="009C3AF6"/>
    <w:sectPr w:rsidR="009C3AF6" w:rsidRPr="009C3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AF6"/>
    <w:rsid w:val="001203D8"/>
    <w:rsid w:val="003468BF"/>
    <w:rsid w:val="003A7DAB"/>
    <w:rsid w:val="006641A7"/>
    <w:rsid w:val="006D6C4E"/>
    <w:rsid w:val="0073457D"/>
    <w:rsid w:val="009C3AF6"/>
    <w:rsid w:val="00A50AFF"/>
    <w:rsid w:val="00E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2179"/>
  <w15:chartTrackingRefBased/>
  <w15:docId w15:val="{E4EC2013-353D-486B-BCB1-BE46AED8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3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3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8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2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Евтушенко Александр Валерьевич</cp:lastModifiedBy>
  <cp:revision>7</cp:revision>
  <dcterms:created xsi:type="dcterms:W3CDTF">2024-03-12T07:34:00Z</dcterms:created>
  <dcterms:modified xsi:type="dcterms:W3CDTF">2024-03-21T08:58:00Z</dcterms:modified>
</cp:coreProperties>
</file>