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227" w:rsidRPr="00B75227" w:rsidRDefault="00B75227" w:rsidP="00B75227">
      <w:pPr>
        <w:rPr>
          <w:b/>
        </w:rPr>
      </w:pPr>
      <w:bookmarkStart w:id="0" w:name="_GoBack"/>
      <w:r w:rsidRPr="00B75227">
        <w:rPr>
          <w:b/>
        </w:rPr>
        <w:t>Обязан ли работодатель осуществить компенсацию расходов на предварительный медицинский осмотр потенциальному сотруднику?</w:t>
      </w:r>
    </w:p>
    <w:bookmarkEnd w:id="0"/>
    <w:p w:rsidR="00B75227" w:rsidRDefault="00B75227" w:rsidP="00B75227"/>
    <w:p w:rsidR="00B75227" w:rsidRDefault="00B75227" w:rsidP="00B75227">
      <w:pPr>
        <w:pStyle w:val="Style7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Pr="00E6661D">
        <w:rPr>
          <w:rFonts w:ascii="Times New Roman" w:hAnsi="Times New Roman"/>
          <w:color w:val="000000"/>
          <w:sz w:val="28"/>
          <w:szCs w:val="28"/>
        </w:rPr>
        <w:t>огласно ч</w:t>
      </w:r>
      <w:r>
        <w:rPr>
          <w:rFonts w:ascii="Times New Roman" w:hAnsi="Times New Roman"/>
          <w:color w:val="000000"/>
          <w:sz w:val="28"/>
          <w:szCs w:val="28"/>
        </w:rPr>
        <w:t>асти</w:t>
      </w:r>
      <w:r w:rsidRPr="00E6661D">
        <w:rPr>
          <w:rFonts w:ascii="Times New Roman" w:hAnsi="Times New Roman"/>
          <w:color w:val="000000"/>
          <w:sz w:val="28"/>
          <w:szCs w:val="28"/>
        </w:rPr>
        <w:t xml:space="preserve"> 2 ст</w:t>
      </w:r>
      <w:r>
        <w:rPr>
          <w:rFonts w:ascii="Times New Roman" w:hAnsi="Times New Roman"/>
          <w:color w:val="000000"/>
          <w:sz w:val="28"/>
          <w:szCs w:val="28"/>
        </w:rPr>
        <w:t>атьи</w:t>
      </w:r>
      <w:r w:rsidRPr="00E6661D">
        <w:rPr>
          <w:rFonts w:ascii="Times New Roman" w:hAnsi="Times New Roman"/>
          <w:color w:val="000000"/>
          <w:sz w:val="28"/>
          <w:szCs w:val="28"/>
        </w:rPr>
        <w:t xml:space="preserve"> 220 Трудового Кодекса Российской Федерации работники детских учреждений, а также некоторых других работодателей проходят обязательные предварительные (при поступлении на работу) медицинские осмотры в целях охраны здоровья населения, предупреждения возникновения и распространения заболеваний.</w:t>
      </w:r>
    </w:p>
    <w:p w:rsidR="00B75227" w:rsidRDefault="00B75227" w:rsidP="00B75227">
      <w:pPr>
        <w:pStyle w:val="Style7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Указанные</w:t>
      </w:r>
      <w:r w:rsidRPr="00CD76D1">
        <w:rPr>
          <w:rFonts w:ascii="Times New Roman" w:hAnsi="Times New Roman"/>
          <w:color w:val="000000"/>
          <w:sz w:val="28"/>
          <w:szCs w:val="28"/>
        </w:rPr>
        <w:t xml:space="preserve"> медицинские осмотры осуществляютс</w:t>
      </w:r>
      <w:r>
        <w:rPr>
          <w:rFonts w:ascii="Times New Roman" w:hAnsi="Times New Roman"/>
          <w:color w:val="000000"/>
          <w:sz w:val="28"/>
          <w:szCs w:val="28"/>
        </w:rPr>
        <w:t>я за счет средств работодателя.</w:t>
      </w:r>
    </w:p>
    <w:p w:rsidR="00B75227" w:rsidRDefault="00B75227" w:rsidP="00B75227">
      <w:pPr>
        <w:pStyle w:val="Style7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Pr="00E6661D">
        <w:rPr>
          <w:rFonts w:ascii="Times New Roman" w:hAnsi="Times New Roman"/>
          <w:color w:val="000000"/>
          <w:sz w:val="28"/>
          <w:szCs w:val="28"/>
        </w:rPr>
        <w:t>бязанность по организации проведения за счет собственных средств предварительных осмотров работников возлага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E6661D">
        <w:rPr>
          <w:rFonts w:ascii="Times New Roman" w:hAnsi="Times New Roman"/>
          <w:color w:val="000000"/>
          <w:sz w:val="28"/>
          <w:szCs w:val="28"/>
        </w:rPr>
        <w:t>тся на работодателя.</w:t>
      </w:r>
    </w:p>
    <w:p w:rsidR="00B75227" w:rsidRDefault="00B75227" w:rsidP="00B75227">
      <w:r>
        <w:t xml:space="preserve">Если </w:t>
      </w:r>
      <w:r>
        <w:t>потенциальный работник</w:t>
      </w:r>
      <w:r>
        <w:t xml:space="preserve"> самостоятельно оплатил медосмотр, ему </w:t>
      </w:r>
      <w:r>
        <w:t>необходимо</w:t>
      </w:r>
      <w:r>
        <w:t xml:space="preserve"> направить работодателю письменное заявление о компенсации стоимости медосмотра и приложить документы, подтверждающие произведенные расходы.</w:t>
      </w:r>
    </w:p>
    <w:p w:rsidR="00B75227" w:rsidRDefault="00B75227" w:rsidP="00B75227">
      <w:r>
        <w:t xml:space="preserve">При этом обязанность работодателя возместить </w:t>
      </w:r>
      <w:r>
        <w:t>гражданину</w:t>
      </w:r>
      <w:r>
        <w:t xml:space="preserve"> расходы на оплату предварительного медосмотра не зависит от последующего заключения с ним</w:t>
      </w:r>
      <w:r>
        <w:t xml:space="preserve"> трудового договора. Исключением является случай,</w:t>
      </w:r>
      <w:r>
        <w:t xml:space="preserve"> </w:t>
      </w:r>
      <w:r>
        <w:t xml:space="preserve">когда </w:t>
      </w:r>
      <w:r>
        <w:t>работодатель направил будущего работника на медосмотр в определенное медучреждение, а соискатель прошел его в другом месте.</w:t>
      </w:r>
    </w:p>
    <w:sectPr w:rsidR="00B7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5A0"/>
    <w:rsid w:val="006A55A0"/>
    <w:rsid w:val="00B61BAF"/>
    <w:rsid w:val="00B7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754D"/>
  <w15:chartTrackingRefBased/>
  <w15:docId w15:val="{6E7131E4-C3A4-4D06-A6DB-2EF99FBA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75227"/>
    <w:pPr>
      <w:widowControl w:val="0"/>
      <w:autoSpaceDE w:val="0"/>
      <w:autoSpaceDN w:val="0"/>
      <w:adjustRightInd w:val="0"/>
      <w:spacing w:line="346" w:lineRule="exact"/>
      <w:ind w:firstLine="528"/>
    </w:pPr>
    <w:rPr>
      <w:rFonts w:ascii="Microsoft Sans Serif" w:eastAsia="Times New Roman" w:hAnsi="Microsoft Sans Seri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2025-03-05T04:16:00Z</dcterms:created>
  <dcterms:modified xsi:type="dcterms:W3CDTF">2025-03-05T04:24:00Z</dcterms:modified>
</cp:coreProperties>
</file>