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11EC" w:rsidRDefault="008711EC" w:rsidP="008711EC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01.11.2019 г. № 17-93/</w:t>
      </w:r>
      <w:proofErr w:type="spellStart"/>
      <w:r>
        <w:rPr>
          <w:rFonts w:ascii="Arial" w:hAnsi="Arial" w:cs="Arial"/>
          <w:b/>
          <w:lang w:eastAsia="ar-SA"/>
        </w:rPr>
        <w:t>дсп</w:t>
      </w:r>
      <w:proofErr w:type="spellEnd"/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РОССИЙСКАЯ ФЕДЕРАЦИЯ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>ИРКУТСКАЯ ОБЛАСТЬ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 ИРКУТСКИЙ РАЙОН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>
        <w:rPr>
          <w:rFonts w:ascii="Arial" w:hAnsi="Arial" w:cs="Arial"/>
          <w:b/>
          <w:lang w:eastAsia="ar-SA"/>
        </w:rPr>
        <w:t>НИКОЛЬСКОЕ</w:t>
      </w:r>
      <w:r w:rsidRPr="00586F51">
        <w:rPr>
          <w:rFonts w:ascii="Arial" w:hAnsi="Arial" w:cs="Arial"/>
          <w:b/>
          <w:lang w:eastAsia="ar-SA"/>
        </w:rPr>
        <w:t xml:space="preserve"> МУНИЦИПАЛЬНОЕ ОБРАЗОВАНИЕ</w:t>
      </w:r>
    </w:p>
    <w:p w:rsidR="00EE7A37" w:rsidRPr="00586F51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r w:rsidRPr="00586F51">
        <w:rPr>
          <w:rFonts w:ascii="Arial" w:hAnsi="Arial" w:cs="Arial"/>
          <w:b/>
          <w:lang w:eastAsia="ar-SA"/>
        </w:rPr>
        <w:t xml:space="preserve">ДУМА </w:t>
      </w:r>
    </w:p>
    <w:p w:rsidR="00EE7A37" w:rsidRDefault="00EE7A37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  <w:proofErr w:type="gramStart"/>
      <w:r w:rsidRPr="00586F51">
        <w:rPr>
          <w:rFonts w:ascii="Arial" w:hAnsi="Arial" w:cs="Arial"/>
          <w:b/>
          <w:lang w:eastAsia="ar-SA"/>
        </w:rPr>
        <w:t>Р</w:t>
      </w:r>
      <w:proofErr w:type="gramEnd"/>
      <w:r w:rsidRPr="00586F51">
        <w:rPr>
          <w:rFonts w:ascii="Arial" w:hAnsi="Arial" w:cs="Arial"/>
          <w:b/>
          <w:lang w:eastAsia="ar-SA"/>
        </w:rPr>
        <w:t xml:space="preserve"> Е Ш Е Н И Е</w:t>
      </w:r>
    </w:p>
    <w:p w:rsidR="0010026D" w:rsidRPr="00586F51" w:rsidRDefault="0010026D" w:rsidP="00EE7A37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10026D" w:rsidRPr="0010026D" w:rsidRDefault="0010026D" w:rsidP="0010026D">
      <w:pPr>
        <w:ind w:firstLine="709"/>
        <w:jc w:val="center"/>
        <w:rPr>
          <w:rFonts w:ascii="Arial" w:hAnsi="Arial" w:cs="Arial"/>
          <w:b/>
          <w:bCs/>
          <w:kern w:val="28"/>
        </w:rPr>
      </w:pPr>
      <w:r w:rsidRPr="0010026D">
        <w:rPr>
          <w:rFonts w:ascii="Arial" w:hAnsi="Arial" w:cs="Arial"/>
          <w:b/>
          <w:bCs/>
          <w:kern w:val="28"/>
        </w:rPr>
        <w:t>ОБ УТВЕРЖДЕНИИ ПОЛОЖЕНИЯ О ПОРЯДКЕ ОПРЕДЕЛЕНИЯ ЦЕНЫ ЗЕМЕЛЬНЫХ УЧАСТКОВ, НАХОДЯЩИХСЯ В СОБСТВЕННОСТИ НИКОЛЬСКОГО МУНИЦИПАЛЬНОГО ОБРАЗОВАНИЯ ПРИ ЗАКЛЮЧЕНИИ ДОГОВОРОВ КУПЛИ-ПРОДАЖИ УКАЗАННЫХ ЗЕМЕЛЬНЫХ УЧАСТКОВ БЕЗ ПРОВЕДЕНИЯ ТОРГОВ</w:t>
      </w:r>
    </w:p>
    <w:p w:rsidR="0010026D" w:rsidRDefault="0010026D" w:rsidP="0010026D">
      <w:pPr>
        <w:ind w:firstLine="709"/>
        <w:rPr>
          <w:sz w:val="28"/>
          <w:szCs w:val="28"/>
        </w:rPr>
      </w:pPr>
    </w:p>
    <w:p w:rsidR="0010026D" w:rsidRPr="0010026D" w:rsidRDefault="0010026D" w:rsidP="0010026D">
      <w:pPr>
        <w:pStyle w:val="ConsNormal"/>
        <w:widowControl/>
        <w:ind w:right="0"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В соответствии с </w:t>
      </w:r>
      <w:r w:rsidR="009309D2">
        <w:rPr>
          <w:sz w:val="24"/>
          <w:szCs w:val="24"/>
        </w:rPr>
        <w:t xml:space="preserve">подпунктом 3 </w:t>
      </w:r>
      <w:hyperlink r:id="rId6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10026D">
          <w:rPr>
            <w:rStyle w:val="a5"/>
            <w:color w:val="auto"/>
            <w:sz w:val="24"/>
            <w:szCs w:val="24"/>
            <w:u w:val="none"/>
          </w:rPr>
          <w:t>пункт</w:t>
        </w:r>
        <w:r w:rsidR="009309D2">
          <w:rPr>
            <w:rStyle w:val="a5"/>
            <w:color w:val="auto"/>
            <w:sz w:val="24"/>
            <w:szCs w:val="24"/>
            <w:u w:val="none"/>
          </w:rPr>
          <w:t>а</w:t>
        </w:r>
        <w:r w:rsidRPr="0010026D">
          <w:rPr>
            <w:rStyle w:val="a5"/>
            <w:color w:val="auto"/>
            <w:sz w:val="24"/>
            <w:szCs w:val="24"/>
            <w:u w:val="none"/>
          </w:rPr>
          <w:t xml:space="preserve"> 2 статьи 39.4</w:t>
        </w:r>
      </w:hyperlink>
      <w:r w:rsidRPr="0010026D">
        <w:rPr>
          <w:sz w:val="24"/>
          <w:szCs w:val="24"/>
        </w:rPr>
        <w:t xml:space="preserve"> Земельного кодекса Российской Федерации, на основании </w:t>
      </w:r>
      <w:hyperlink r:id="rId7" w:history="1">
        <w:r w:rsidRPr="0010026D">
          <w:rPr>
            <w:rStyle w:val="a4"/>
            <w:b w:val="0"/>
            <w:color w:val="auto"/>
            <w:sz w:val="24"/>
            <w:szCs w:val="24"/>
          </w:rPr>
          <w:t>пункта 1 части 3 статьи 50</w:t>
        </w:r>
      </w:hyperlink>
      <w:r w:rsidRPr="0010026D">
        <w:rPr>
          <w:b/>
          <w:sz w:val="24"/>
          <w:szCs w:val="24"/>
        </w:rPr>
        <w:t xml:space="preserve"> </w:t>
      </w:r>
      <w:r w:rsidRPr="0010026D">
        <w:rPr>
          <w:sz w:val="24"/>
          <w:szCs w:val="24"/>
        </w:rPr>
        <w:t xml:space="preserve">Федерального закона от 06.10.2003 № 131-ФЗ «Об общих принципах организации местного самоуправления в Российской Федерации», руководствуясь </w:t>
      </w:r>
      <w:hyperlink r:id="rId8" w:tooltip="&quot;Устав Иркутской области&quot; от 17.04.2009 N 1 (принят Постановлением Законодательного Собрания Иркутской области от 15.04.2009 N 9/5-ЗС) (ред. от 07.07.2015){КонсультантПлюс}" w:history="1">
        <w:r w:rsidRPr="0010026D">
          <w:rPr>
            <w:rStyle w:val="a5"/>
            <w:color w:val="auto"/>
            <w:sz w:val="24"/>
            <w:szCs w:val="24"/>
            <w:u w:val="none"/>
          </w:rPr>
          <w:t>статьями 6</w:t>
        </w:r>
      </w:hyperlink>
      <w:r w:rsidRPr="0010026D">
        <w:rPr>
          <w:sz w:val="24"/>
          <w:szCs w:val="24"/>
        </w:rPr>
        <w:t xml:space="preserve">, </w:t>
      </w:r>
      <w:r w:rsidRPr="0010026D">
        <w:rPr>
          <w:sz w:val="24"/>
          <w:szCs w:val="24"/>
          <w:lang w:eastAsia="zh-CN"/>
        </w:rPr>
        <w:t>24, 43, 46</w:t>
      </w:r>
      <w:r w:rsidRPr="0010026D">
        <w:rPr>
          <w:sz w:val="24"/>
          <w:szCs w:val="24"/>
        </w:rPr>
        <w:t xml:space="preserve"> Устава Никольского муниципального образования, Дума Никольского муниципального образования</w:t>
      </w:r>
    </w:p>
    <w:p w:rsidR="0010026D" w:rsidRPr="0010026D" w:rsidRDefault="0010026D" w:rsidP="0010026D">
      <w:pPr>
        <w:tabs>
          <w:tab w:val="left" w:pos="709"/>
        </w:tabs>
        <w:ind w:firstLine="709"/>
        <w:jc w:val="both"/>
        <w:rPr>
          <w:rFonts w:ascii="Arial" w:hAnsi="Arial" w:cs="Arial"/>
          <w:b/>
          <w:bCs/>
        </w:rPr>
      </w:pPr>
    </w:p>
    <w:p w:rsidR="0010026D" w:rsidRPr="0010026D" w:rsidRDefault="0010026D" w:rsidP="0010026D">
      <w:pPr>
        <w:jc w:val="both"/>
        <w:rPr>
          <w:rFonts w:ascii="Arial" w:hAnsi="Arial" w:cs="Arial"/>
          <w:b/>
          <w:bCs/>
          <w:iCs/>
        </w:rPr>
      </w:pPr>
      <w:r w:rsidRPr="0010026D">
        <w:rPr>
          <w:rFonts w:ascii="Arial" w:hAnsi="Arial" w:cs="Arial"/>
          <w:b/>
          <w:bCs/>
          <w:iCs/>
        </w:rPr>
        <w:t>РЕШИЛА:</w:t>
      </w:r>
    </w:p>
    <w:p w:rsidR="0010026D" w:rsidRPr="0010026D" w:rsidRDefault="0010026D" w:rsidP="0010026D">
      <w:pPr>
        <w:ind w:firstLine="709"/>
        <w:jc w:val="both"/>
        <w:rPr>
          <w:rFonts w:ascii="Arial" w:hAnsi="Arial" w:cs="Arial"/>
        </w:rPr>
      </w:pPr>
    </w:p>
    <w:p w:rsidR="0010026D" w:rsidRP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1. Утвердить прилагаемое </w:t>
      </w:r>
      <w:hyperlink r:id="rId9" w:anchor="Par35" w:tooltip="ПОЛОЖЕНИЕ" w:history="1">
        <w:r w:rsidRPr="0010026D">
          <w:rPr>
            <w:rStyle w:val="a5"/>
            <w:color w:val="auto"/>
            <w:sz w:val="24"/>
            <w:szCs w:val="24"/>
            <w:u w:val="none"/>
          </w:rPr>
          <w:t>Положение</w:t>
        </w:r>
      </w:hyperlink>
      <w:r w:rsidRPr="0010026D">
        <w:rPr>
          <w:sz w:val="24"/>
          <w:szCs w:val="24"/>
        </w:rPr>
        <w:t xml:space="preserve"> о порядке определения цены земельных участков, находящихся в собственности Никольского муниципального образования, при заключении договоров купли-продажи указанных земельных участков без проведения торгов.</w:t>
      </w:r>
    </w:p>
    <w:p w:rsidR="0010026D" w:rsidRPr="0010026D" w:rsidRDefault="0010026D" w:rsidP="0010026D">
      <w:pPr>
        <w:pStyle w:val="ConsPlusNormal"/>
        <w:ind w:firstLine="709"/>
        <w:jc w:val="both"/>
        <w:rPr>
          <w:color w:val="000000"/>
          <w:spacing w:val="7"/>
          <w:sz w:val="24"/>
          <w:szCs w:val="24"/>
        </w:rPr>
      </w:pPr>
      <w:r w:rsidRPr="0010026D">
        <w:rPr>
          <w:sz w:val="24"/>
          <w:szCs w:val="24"/>
        </w:rPr>
        <w:t>2. Опубликовать настоящее решение в информационном бюллетене «Никольский вестник» и разместить на официальном сайте Администрации Никольского муниципального образования в информационно-телекоммуникационной сети «Интернет».</w:t>
      </w:r>
    </w:p>
    <w:p w:rsidR="0010026D" w:rsidRPr="0010026D" w:rsidRDefault="0010026D" w:rsidP="0010026D">
      <w:pPr>
        <w:shd w:val="clear" w:color="auto" w:fill="FFFFFF"/>
        <w:ind w:firstLine="709"/>
        <w:jc w:val="both"/>
        <w:rPr>
          <w:rFonts w:ascii="Arial" w:hAnsi="Arial" w:cs="Arial"/>
          <w:color w:val="000000"/>
          <w:spacing w:val="7"/>
        </w:rPr>
      </w:pPr>
      <w:r w:rsidRPr="0010026D">
        <w:rPr>
          <w:rFonts w:ascii="Arial" w:hAnsi="Arial" w:cs="Arial"/>
          <w:color w:val="000000"/>
          <w:spacing w:val="7"/>
        </w:rPr>
        <w:t xml:space="preserve">3. </w:t>
      </w:r>
      <w:r w:rsidRPr="0010026D">
        <w:rPr>
          <w:rFonts w:ascii="Arial" w:hAnsi="Arial" w:cs="Arial"/>
          <w:color w:val="000000"/>
        </w:rPr>
        <w:t>Настоящее решение вступает в силу после его официального опубликования (обнародования).</w:t>
      </w:r>
    </w:p>
    <w:p w:rsidR="0010026D" w:rsidRPr="0010026D" w:rsidRDefault="0010026D" w:rsidP="0010026D">
      <w:pPr>
        <w:ind w:firstLine="709"/>
        <w:jc w:val="both"/>
        <w:rPr>
          <w:rFonts w:ascii="Arial" w:hAnsi="Arial" w:cs="Arial"/>
        </w:rPr>
      </w:pPr>
    </w:p>
    <w:p w:rsidR="0010026D" w:rsidRPr="0010026D" w:rsidRDefault="0010026D" w:rsidP="0010026D">
      <w:pPr>
        <w:ind w:firstLine="709"/>
        <w:jc w:val="both"/>
        <w:rPr>
          <w:rFonts w:ascii="Arial" w:hAnsi="Arial" w:cs="Arial"/>
        </w:rPr>
      </w:pPr>
    </w:p>
    <w:p w:rsidR="0010026D" w:rsidRPr="0010026D" w:rsidRDefault="0010026D" w:rsidP="0010026D">
      <w:pPr>
        <w:jc w:val="both"/>
        <w:rPr>
          <w:rFonts w:ascii="Arial" w:hAnsi="Arial" w:cs="Arial"/>
        </w:rPr>
      </w:pPr>
      <w:r w:rsidRPr="0010026D">
        <w:rPr>
          <w:rFonts w:ascii="Arial" w:hAnsi="Arial" w:cs="Arial"/>
        </w:rPr>
        <w:t>Председатель Думы Никольского муниципального образования,</w:t>
      </w:r>
    </w:p>
    <w:p w:rsidR="0010026D" w:rsidRPr="0010026D" w:rsidRDefault="0010026D" w:rsidP="0010026D">
      <w:pPr>
        <w:jc w:val="both"/>
        <w:rPr>
          <w:rFonts w:ascii="Arial" w:hAnsi="Arial" w:cs="Arial"/>
        </w:rPr>
      </w:pPr>
      <w:r w:rsidRPr="0010026D">
        <w:rPr>
          <w:rFonts w:ascii="Arial" w:hAnsi="Arial" w:cs="Arial"/>
        </w:rPr>
        <w:t>Глава Никольского муниципального образования</w:t>
      </w:r>
    </w:p>
    <w:p w:rsidR="0010026D" w:rsidRPr="0010026D" w:rsidRDefault="0010026D" w:rsidP="0010026D">
      <w:pPr>
        <w:jc w:val="both"/>
        <w:rPr>
          <w:rFonts w:ascii="Arial" w:hAnsi="Arial" w:cs="Arial"/>
        </w:rPr>
      </w:pPr>
      <w:r w:rsidRPr="0010026D">
        <w:rPr>
          <w:rFonts w:ascii="Arial" w:hAnsi="Arial" w:cs="Arial"/>
        </w:rPr>
        <w:t xml:space="preserve">И.А. Соболев </w:t>
      </w:r>
    </w:p>
    <w:p w:rsidR="0010026D" w:rsidRDefault="0010026D" w:rsidP="0010026D">
      <w:pPr>
        <w:shd w:val="clear" w:color="auto" w:fill="FFFFFF"/>
        <w:ind w:firstLine="709"/>
        <w:rPr>
          <w:rFonts w:cs="Arial"/>
          <w:color w:val="000000"/>
        </w:rPr>
      </w:pPr>
    </w:p>
    <w:p w:rsidR="0010026D" w:rsidRDefault="0010026D" w:rsidP="0010026D">
      <w:pPr>
        <w:ind w:firstLine="709"/>
        <w:rPr>
          <w:sz w:val="28"/>
          <w:szCs w:val="28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DC08E2" w:rsidRDefault="00DC08E2" w:rsidP="0010026D">
      <w:pPr>
        <w:ind w:firstLine="5670"/>
        <w:rPr>
          <w:rFonts w:ascii="Arial" w:hAnsi="Arial" w:cs="Arial"/>
          <w:sz w:val="20"/>
          <w:szCs w:val="20"/>
        </w:rPr>
      </w:pPr>
    </w:p>
    <w:p w:rsidR="009309D2" w:rsidRDefault="009309D2" w:rsidP="0010026D">
      <w:pPr>
        <w:ind w:firstLine="5670"/>
        <w:rPr>
          <w:rFonts w:ascii="Arial" w:hAnsi="Arial" w:cs="Arial"/>
          <w:sz w:val="20"/>
          <w:szCs w:val="20"/>
        </w:rPr>
      </w:pPr>
    </w:p>
    <w:p w:rsidR="009309D2" w:rsidRDefault="009309D2" w:rsidP="0010026D">
      <w:pPr>
        <w:ind w:firstLine="5670"/>
        <w:rPr>
          <w:rFonts w:ascii="Arial" w:hAnsi="Arial" w:cs="Arial"/>
          <w:sz w:val="20"/>
          <w:szCs w:val="20"/>
        </w:rPr>
      </w:pPr>
    </w:p>
    <w:p w:rsidR="009309D2" w:rsidRDefault="009309D2" w:rsidP="0010026D">
      <w:pPr>
        <w:ind w:firstLine="5670"/>
        <w:rPr>
          <w:rFonts w:ascii="Arial" w:hAnsi="Arial" w:cs="Arial"/>
          <w:sz w:val="20"/>
          <w:szCs w:val="20"/>
        </w:rPr>
      </w:pPr>
    </w:p>
    <w:p w:rsidR="009309D2" w:rsidRDefault="009309D2" w:rsidP="0010026D">
      <w:pPr>
        <w:ind w:firstLine="5670"/>
        <w:rPr>
          <w:rFonts w:ascii="Arial" w:hAnsi="Arial" w:cs="Arial"/>
          <w:sz w:val="20"/>
          <w:szCs w:val="20"/>
        </w:rPr>
      </w:pPr>
    </w:p>
    <w:p w:rsidR="009309D2" w:rsidRDefault="009309D2" w:rsidP="0010026D">
      <w:pPr>
        <w:ind w:firstLine="5670"/>
        <w:rPr>
          <w:rFonts w:ascii="Arial" w:hAnsi="Arial" w:cs="Arial"/>
          <w:sz w:val="20"/>
          <w:szCs w:val="20"/>
        </w:rPr>
      </w:pPr>
    </w:p>
    <w:p w:rsidR="00F2260E" w:rsidRDefault="00F2260E" w:rsidP="0010026D">
      <w:pPr>
        <w:ind w:firstLine="5670"/>
        <w:rPr>
          <w:rFonts w:ascii="Arial" w:hAnsi="Arial" w:cs="Arial"/>
          <w:sz w:val="20"/>
          <w:szCs w:val="20"/>
        </w:rPr>
      </w:pPr>
    </w:p>
    <w:p w:rsidR="00F2260E" w:rsidRDefault="00F2260E" w:rsidP="0010026D">
      <w:pPr>
        <w:ind w:firstLine="5670"/>
        <w:rPr>
          <w:rFonts w:ascii="Arial" w:hAnsi="Arial" w:cs="Arial"/>
          <w:sz w:val="20"/>
          <w:szCs w:val="20"/>
        </w:rPr>
      </w:pPr>
    </w:p>
    <w:p w:rsidR="00F2260E" w:rsidRDefault="00F2260E" w:rsidP="0010026D">
      <w:pPr>
        <w:ind w:firstLine="5670"/>
        <w:rPr>
          <w:rFonts w:ascii="Arial" w:hAnsi="Arial" w:cs="Arial"/>
          <w:sz w:val="20"/>
          <w:szCs w:val="20"/>
        </w:rPr>
      </w:pPr>
    </w:p>
    <w:p w:rsidR="00F2260E" w:rsidRDefault="00F2260E" w:rsidP="0010026D">
      <w:pPr>
        <w:ind w:firstLine="5670"/>
        <w:rPr>
          <w:rFonts w:ascii="Arial" w:hAnsi="Arial" w:cs="Arial"/>
          <w:sz w:val="20"/>
          <w:szCs w:val="20"/>
        </w:rPr>
      </w:pPr>
    </w:p>
    <w:p w:rsidR="00F2260E" w:rsidRDefault="00F2260E" w:rsidP="0010026D">
      <w:pPr>
        <w:ind w:firstLine="5670"/>
        <w:rPr>
          <w:rFonts w:ascii="Arial" w:hAnsi="Arial" w:cs="Arial"/>
          <w:sz w:val="20"/>
          <w:szCs w:val="20"/>
        </w:rPr>
      </w:pP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10026D">
        <w:rPr>
          <w:rFonts w:ascii="Arial" w:hAnsi="Arial" w:cs="Arial"/>
          <w:sz w:val="20"/>
          <w:szCs w:val="20"/>
        </w:rPr>
        <w:lastRenderedPageBreak/>
        <w:t xml:space="preserve">Приложение </w:t>
      </w: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>к решению Думы Никольского</w:t>
      </w: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>муниципального образования</w:t>
      </w:r>
    </w:p>
    <w:p w:rsidR="0010026D" w:rsidRPr="0010026D" w:rsidRDefault="0010026D" w:rsidP="0010026D">
      <w:pPr>
        <w:ind w:firstLine="5670"/>
        <w:rPr>
          <w:rFonts w:ascii="Arial" w:hAnsi="Arial" w:cs="Arial"/>
          <w:sz w:val="20"/>
          <w:szCs w:val="20"/>
        </w:rPr>
      </w:pPr>
      <w:r w:rsidRPr="0010026D">
        <w:rPr>
          <w:rFonts w:ascii="Arial" w:hAnsi="Arial" w:cs="Arial"/>
          <w:sz w:val="20"/>
          <w:szCs w:val="20"/>
        </w:rPr>
        <w:t xml:space="preserve">от </w:t>
      </w:r>
      <w:r w:rsidR="00F2260E">
        <w:rPr>
          <w:rFonts w:ascii="Arial" w:hAnsi="Arial" w:cs="Arial"/>
          <w:sz w:val="20"/>
          <w:szCs w:val="20"/>
        </w:rPr>
        <w:t>01.11.2019 г.</w:t>
      </w:r>
      <w:r w:rsidRPr="0010026D">
        <w:rPr>
          <w:rFonts w:ascii="Arial" w:hAnsi="Arial" w:cs="Arial"/>
          <w:sz w:val="20"/>
          <w:szCs w:val="20"/>
        </w:rPr>
        <w:t xml:space="preserve"> № </w:t>
      </w:r>
      <w:r w:rsidR="00F2260E">
        <w:rPr>
          <w:rFonts w:ascii="Arial" w:hAnsi="Arial" w:cs="Arial"/>
          <w:sz w:val="20"/>
          <w:szCs w:val="20"/>
        </w:rPr>
        <w:t>17-93/</w:t>
      </w:r>
      <w:proofErr w:type="spellStart"/>
      <w:r w:rsidR="00F2260E">
        <w:rPr>
          <w:rFonts w:ascii="Arial" w:hAnsi="Arial" w:cs="Arial"/>
          <w:sz w:val="20"/>
          <w:szCs w:val="20"/>
        </w:rPr>
        <w:t>дсп</w:t>
      </w:r>
      <w:proofErr w:type="spellEnd"/>
    </w:p>
    <w:p w:rsidR="00DC08E2" w:rsidRDefault="00DC08E2" w:rsidP="0010026D">
      <w:pPr>
        <w:ind w:firstLine="709"/>
        <w:rPr>
          <w:rFonts w:ascii="Arial" w:hAnsi="Arial"/>
          <w:sz w:val="28"/>
          <w:szCs w:val="28"/>
        </w:rPr>
      </w:pPr>
    </w:p>
    <w:p w:rsidR="0010026D" w:rsidRPr="0010026D" w:rsidRDefault="0010026D" w:rsidP="0010026D">
      <w:pPr>
        <w:pStyle w:val="ConsPlusTitle"/>
        <w:ind w:firstLine="709"/>
        <w:jc w:val="center"/>
        <w:rPr>
          <w:rFonts w:ascii="Arial" w:hAnsi="Arial" w:cs="Arial"/>
          <w:iCs/>
          <w:sz w:val="24"/>
          <w:szCs w:val="24"/>
        </w:rPr>
      </w:pPr>
      <w:r w:rsidRPr="0010026D">
        <w:rPr>
          <w:rFonts w:ascii="Arial" w:hAnsi="Arial" w:cs="Arial"/>
          <w:iCs/>
          <w:sz w:val="24"/>
          <w:szCs w:val="24"/>
        </w:rPr>
        <w:t>Положение о порядке определения цены земельных участков, находящихся собственности Никольского муниципального образования</w:t>
      </w:r>
      <w:r w:rsidR="00DC08E2">
        <w:rPr>
          <w:rFonts w:ascii="Arial" w:hAnsi="Arial" w:cs="Arial"/>
          <w:iCs/>
          <w:sz w:val="24"/>
          <w:szCs w:val="24"/>
        </w:rPr>
        <w:t>,</w:t>
      </w:r>
      <w:r w:rsidRPr="0010026D">
        <w:rPr>
          <w:rFonts w:ascii="Arial" w:hAnsi="Arial" w:cs="Arial"/>
          <w:iCs/>
          <w:sz w:val="24"/>
          <w:szCs w:val="24"/>
        </w:rPr>
        <w:t xml:space="preserve"> при заключении договоров купли-продажи указанных земельных участков без проведения торгов</w:t>
      </w:r>
    </w:p>
    <w:p w:rsidR="0010026D" w:rsidRDefault="0010026D" w:rsidP="0010026D">
      <w:pPr>
        <w:ind w:firstLine="709"/>
        <w:rPr>
          <w:sz w:val="28"/>
          <w:szCs w:val="28"/>
        </w:rPr>
      </w:pP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1. Настоящее Положение в соответствии с </w:t>
      </w:r>
      <w:r w:rsidR="009309D2">
        <w:rPr>
          <w:sz w:val="24"/>
          <w:szCs w:val="24"/>
        </w:rPr>
        <w:t xml:space="preserve">подпунктом 3 </w:t>
      </w:r>
      <w:hyperlink r:id="rId10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пунктом 2 статьи 39.4</w:t>
        </w:r>
      </w:hyperlink>
      <w:r w:rsidRPr="0010026D">
        <w:rPr>
          <w:sz w:val="24"/>
          <w:szCs w:val="24"/>
        </w:rPr>
        <w:t xml:space="preserve"> Земельного кодекса Российской Федерации устанавливает порядок определения цены земельных участков, находящихся в собственности Никольского муниципального образования, при заключении договоров купли-продажи указанных земельных участков без проведения торгов.</w:t>
      </w: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2. </w:t>
      </w:r>
      <w:proofErr w:type="gramStart"/>
      <w:r w:rsidRPr="0010026D">
        <w:rPr>
          <w:sz w:val="24"/>
          <w:szCs w:val="24"/>
        </w:rPr>
        <w:t xml:space="preserve">Цена земельного участка при заключении договора купли-продажи без проведения торгов устанавливается в размере 1,5 процента от кадастровой </w:t>
      </w:r>
      <w:r w:rsidRPr="00DC08E2">
        <w:rPr>
          <w:sz w:val="24"/>
          <w:szCs w:val="24"/>
        </w:rPr>
        <w:t>стоимости земел</w:t>
      </w:r>
      <w:r w:rsidR="00DC08E2">
        <w:rPr>
          <w:sz w:val="24"/>
          <w:szCs w:val="24"/>
        </w:rPr>
        <w:t xml:space="preserve">ьного участка в случаях продажи </w:t>
      </w:r>
      <w:bookmarkStart w:id="1" w:name="Par45"/>
      <w:bookmarkEnd w:id="1"/>
      <w:r w:rsidRPr="00DC08E2">
        <w:rPr>
          <w:sz w:val="24"/>
          <w:szCs w:val="24"/>
        </w:rPr>
        <w:t xml:space="preserve">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</w:t>
      </w:r>
      <w:hyperlink r:id="rId11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статьей 39.20</w:t>
        </w:r>
      </w:hyperlink>
      <w:r w:rsidRPr="00DC08E2">
        <w:rPr>
          <w:sz w:val="24"/>
          <w:szCs w:val="24"/>
        </w:rPr>
        <w:t xml:space="preserve"> Земельного кодекса Российс</w:t>
      </w:r>
      <w:r w:rsidR="00DC08E2">
        <w:rPr>
          <w:sz w:val="24"/>
          <w:szCs w:val="24"/>
        </w:rPr>
        <w:t>кой Федерации.</w:t>
      </w:r>
      <w:proofErr w:type="gramEnd"/>
    </w:p>
    <w:p w:rsidR="0010026D" w:rsidRPr="00DC08E2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DC08E2">
        <w:rPr>
          <w:sz w:val="24"/>
          <w:szCs w:val="24"/>
        </w:rPr>
        <w:t>3. Цена земельного участка при заключении договора купли-продажи без проведения торгов устанавливается в размере 7,5 процента от кадастровой стоимости земельного участка в случаях продажи:</w:t>
      </w:r>
    </w:p>
    <w:p w:rsidR="0010026D" w:rsidRPr="00DC08E2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DC08E2">
        <w:rPr>
          <w:sz w:val="24"/>
          <w:szCs w:val="24"/>
        </w:rPr>
        <w:t xml:space="preserve">1) земельных участков, на которых расположены здания, сооружения, лицам, не указанным в </w:t>
      </w:r>
      <w:hyperlink r:id="rId12" w:anchor="Par45" w:tooltip="1) земельных участков, на которых расположены индивидуальные жилые дома, индивидуальные гаражи, гражданам, являющимся собственниками таких индивидуальных жилых домов, индивидуальных гаражей в случаях, предусмотренных статьей 39.20 Земельного кодекса Росси" w:history="1">
        <w:r w:rsidRPr="00DC08E2">
          <w:rPr>
            <w:rStyle w:val="a5"/>
            <w:color w:val="auto"/>
            <w:sz w:val="24"/>
            <w:szCs w:val="24"/>
            <w:u w:val="none"/>
          </w:rPr>
          <w:t>подпункте 1 пункта 2</w:t>
        </w:r>
      </w:hyperlink>
      <w:r w:rsidRPr="00DC08E2">
        <w:rPr>
          <w:sz w:val="24"/>
          <w:szCs w:val="24"/>
        </w:rPr>
        <w:t xml:space="preserve"> настоящего Положения и являющимся собственниками таких зданий, сооружений либо помещений в них в случаях, предусмотренных </w:t>
      </w:r>
      <w:hyperlink r:id="rId13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статьей 39.20</w:t>
        </w:r>
      </w:hyperlink>
      <w:r w:rsidRPr="00DC08E2">
        <w:rPr>
          <w:sz w:val="24"/>
          <w:szCs w:val="24"/>
        </w:rPr>
        <w:t xml:space="preserve"> Земельного кодекса Российской Федерации;</w:t>
      </w: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DC08E2">
        <w:rPr>
          <w:sz w:val="24"/>
          <w:szCs w:val="24"/>
        </w:rPr>
        <w:t>2) земельных участков, предназначенных для ведения сельскохозяйственного производства и переданных в аренду гражданину или юридическому лицу, этому гражданину или</w:t>
      </w:r>
      <w:r w:rsidRPr="0010026D">
        <w:rPr>
          <w:sz w:val="24"/>
          <w:szCs w:val="24"/>
        </w:rPr>
        <w:t xml:space="preserve"> этому юридическому лицу по истечении трех лет с момента заключения договора аренды с этим гражданином или этим юридическим лицом либо передачи прав и обязанностей по договору аренды земельного участка этому гражданину или этому юридическому лицу при условии надлежащего использования такого земельного</w:t>
      </w:r>
      <w:proofErr w:type="gramEnd"/>
      <w:r w:rsidRPr="0010026D">
        <w:rPr>
          <w:sz w:val="24"/>
          <w:szCs w:val="24"/>
        </w:rPr>
        <w:t xml:space="preserve"> участка в случае, если этим гражданином или этим юридическим лицом заявление о заключении договора купли-продажи такого земельного участка без проведения торгов подано до дня </w:t>
      </w:r>
      <w:proofErr w:type="gramStart"/>
      <w:r w:rsidRPr="0010026D">
        <w:rPr>
          <w:sz w:val="24"/>
          <w:szCs w:val="24"/>
        </w:rPr>
        <w:t>истечения срока указанного договора аренды земельного участка</w:t>
      </w:r>
      <w:proofErr w:type="gramEnd"/>
      <w:r w:rsidRPr="0010026D">
        <w:rPr>
          <w:sz w:val="24"/>
          <w:szCs w:val="24"/>
        </w:rPr>
        <w:t>.</w:t>
      </w:r>
    </w:p>
    <w:p w:rsid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>4. Цена земельного участка при заключении договора купли-продажи без проведения торгов устанавливается в размере 15 процентов от кадастровой стоимости земельного у</w:t>
      </w:r>
      <w:r w:rsidR="00F2260E">
        <w:rPr>
          <w:sz w:val="24"/>
          <w:szCs w:val="24"/>
        </w:rPr>
        <w:t>частка в случаях продажи</w:t>
      </w:r>
      <w:r w:rsidRPr="0010026D">
        <w:rPr>
          <w:sz w:val="24"/>
          <w:szCs w:val="24"/>
        </w:rPr>
        <w:t xml:space="preserve"> земельных участков крестьянскому (фермерскому) хозяйству или сельскохозяйственной организации в случаях, установленных Федеральным </w:t>
      </w:r>
      <w:hyperlink r:id="rId14" w:tooltip="Федеральный закон от 24.07.2002 N 101-ФЗ (ред. от 13.07.2015) &quot;Об обороте земель сельскохозяйственного назначения&quot;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законом</w:t>
        </w:r>
      </w:hyperlink>
      <w:r w:rsidRPr="0010026D">
        <w:rPr>
          <w:sz w:val="24"/>
          <w:szCs w:val="24"/>
        </w:rPr>
        <w:t xml:space="preserve"> от 24 июля 2002 года № 101-ФЗ «Об обороте земель сельскохозяйственного назначения».</w:t>
      </w:r>
    </w:p>
    <w:p w:rsidR="0010026D" w:rsidRPr="0010026D" w:rsidRDefault="0010026D" w:rsidP="0010026D">
      <w:pPr>
        <w:pStyle w:val="ConsPlusNormal"/>
        <w:ind w:firstLine="709"/>
        <w:jc w:val="both"/>
        <w:rPr>
          <w:sz w:val="24"/>
          <w:szCs w:val="24"/>
        </w:rPr>
      </w:pPr>
      <w:r w:rsidRPr="0010026D">
        <w:rPr>
          <w:sz w:val="24"/>
          <w:szCs w:val="24"/>
        </w:rPr>
        <w:t xml:space="preserve">5. </w:t>
      </w:r>
      <w:proofErr w:type="gramStart"/>
      <w:r w:rsidRPr="0010026D">
        <w:rPr>
          <w:sz w:val="24"/>
          <w:szCs w:val="24"/>
        </w:rPr>
        <w:t xml:space="preserve">Цена земельного участка при заключении договора купли-продажи без проведения торгов устанавливается в размере рыночной стоимости земельного участка в случае продажи земельных участков гражданам для индивидуального жилищного строительства, ведения личного подсобного хозяйства в границах населенного пункта, садоводства, дачного хозяйства, гражданам или крестьянским (фермерским) хозяйствам для осуществления крестьянским (фермерским) хозяйством его деятельности в соответствии со </w:t>
      </w:r>
      <w:hyperlink r:id="rId15" w:tooltip="&quot;Земельный кодекс Российской Федерации&quot; от 25.10.2001 N 136-ФЗ (ред. от 13.07.2015) (с изм. и доп., вступ. в силу с 01.10.2015){КонсультантПлюс}" w:history="1">
        <w:r w:rsidRPr="00DC08E2">
          <w:rPr>
            <w:rStyle w:val="a5"/>
            <w:color w:val="auto"/>
            <w:sz w:val="24"/>
            <w:szCs w:val="24"/>
            <w:u w:val="none"/>
          </w:rPr>
          <w:t>статьей 39.18</w:t>
        </w:r>
      </w:hyperlink>
      <w:r w:rsidRPr="00DC08E2">
        <w:rPr>
          <w:sz w:val="24"/>
          <w:szCs w:val="24"/>
        </w:rPr>
        <w:t xml:space="preserve"> </w:t>
      </w:r>
      <w:r w:rsidRPr="0010026D">
        <w:rPr>
          <w:sz w:val="24"/>
          <w:szCs w:val="24"/>
        </w:rPr>
        <w:t>Земельного кодекса Российской Федерации.</w:t>
      </w:r>
      <w:proofErr w:type="gramEnd"/>
    </w:p>
    <w:p w:rsidR="00DC08E2" w:rsidRPr="0010026D" w:rsidRDefault="00DC08E2" w:rsidP="0010026D">
      <w:pPr>
        <w:pStyle w:val="ConsPlusNormal"/>
        <w:ind w:firstLine="709"/>
        <w:jc w:val="both"/>
        <w:rPr>
          <w:sz w:val="24"/>
          <w:szCs w:val="24"/>
        </w:rPr>
      </w:pPr>
    </w:p>
    <w:p w:rsidR="0010026D" w:rsidRPr="0010026D" w:rsidRDefault="0010026D" w:rsidP="0010026D">
      <w:pPr>
        <w:rPr>
          <w:rFonts w:ascii="Arial" w:hAnsi="Arial" w:cs="Arial"/>
        </w:rPr>
      </w:pPr>
      <w:r w:rsidRPr="0010026D">
        <w:rPr>
          <w:rFonts w:ascii="Arial" w:hAnsi="Arial" w:cs="Arial"/>
        </w:rPr>
        <w:t>Председатель Думы Никольского муниципального образования,</w:t>
      </w:r>
    </w:p>
    <w:p w:rsidR="0010026D" w:rsidRPr="0010026D" w:rsidRDefault="0010026D" w:rsidP="0010026D">
      <w:pPr>
        <w:rPr>
          <w:rFonts w:ascii="Arial" w:hAnsi="Arial" w:cs="Arial"/>
        </w:rPr>
      </w:pPr>
      <w:r w:rsidRPr="0010026D">
        <w:rPr>
          <w:rFonts w:ascii="Arial" w:hAnsi="Arial" w:cs="Arial"/>
        </w:rPr>
        <w:t>Глава Никольского муниципального образования</w:t>
      </w:r>
    </w:p>
    <w:p w:rsidR="00D21145" w:rsidRPr="003E77F4" w:rsidRDefault="0010026D" w:rsidP="00DC08E2">
      <w:pPr>
        <w:rPr>
          <w:rFonts w:ascii="Arial" w:hAnsi="Arial" w:cs="Arial"/>
        </w:rPr>
      </w:pPr>
      <w:r w:rsidRPr="0010026D">
        <w:rPr>
          <w:rFonts w:ascii="Arial" w:hAnsi="Arial" w:cs="Arial"/>
        </w:rPr>
        <w:t xml:space="preserve">И.А. Соболев </w:t>
      </w:r>
    </w:p>
    <w:sectPr w:rsidR="00D21145" w:rsidRPr="003E77F4" w:rsidSect="00F2260E">
      <w:pgSz w:w="11906" w:h="16838"/>
      <w:pgMar w:top="709" w:right="707" w:bottom="142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E7A37"/>
    <w:rsid w:val="0001276F"/>
    <w:rsid w:val="0006666D"/>
    <w:rsid w:val="000C481F"/>
    <w:rsid w:val="0010026D"/>
    <w:rsid w:val="00172EB7"/>
    <w:rsid w:val="001A7FF0"/>
    <w:rsid w:val="00210BFE"/>
    <w:rsid w:val="00236FD9"/>
    <w:rsid w:val="00325F4E"/>
    <w:rsid w:val="00365221"/>
    <w:rsid w:val="003B37C4"/>
    <w:rsid w:val="003E77F4"/>
    <w:rsid w:val="00402C99"/>
    <w:rsid w:val="00460BB9"/>
    <w:rsid w:val="004742C5"/>
    <w:rsid w:val="00510506"/>
    <w:rsid w:val="005355AA"/>
    <w:rsid w:val="006028E7"/>
    <w:rsid w:val="007129CD"/>
    <w:rsid w:val="00772196"/>
    <w:rsid w:val="007E2EE9"/>
    <w:rsid w:val="00833791"/>
    <w:rsid w:val="008711EC"/>
    <w:rsid w:val="008D057C"/>
    <w:rsid w:val="00920335"/>
    <w:rsid w:val="009309D2"/>
    <w:rsid w:val="00941EE4"/>
    <w:rsid w:val="00AC56F9"/>
    <w:rsid w:val="00B07D3B"/>
    <w:rsid w:val="00BA4EB3"/>
    <w:rsid w:val="00BB5DDC"/>
    <w:rsid w:val="00C153FA"/>
    <w:rsid w:val="00D21145"/>
    <w:rsid w:val="00D46BD5"/>
    <w:rsid w:val="00D87814"/>
    <w:rsid w:val="00DC08E2"/>
    <w:rsid w:val="00DD0074"/>
    <w:rsid w:val="00E20CA6"/>
    <w:rsid w:val="00E33C6B"/>
    <w:rsid w:val="00E662A3"/>
    <w:rsid w:val="00E92900"/>
    <w:rsid w:val="00EE7A37"/>
    <w:rsid w:val="00F2260E"/>
    <w:rsid w:val="00F50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line="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7A37"/>
    <w:pPr>
      <w:spacing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EE7A37"/>
    <w:pPr>
      <w:spacing w:before="100" w:beforeAutospacing="1" w:after="100" w:afterAutospacing="1"/>
    </w:pPr>
  </w:style>
  <w:style w:type="paragraph" w:customStyle="1" w:styleId="ConsPlusTitle">
    <w:name w:val="ConsPlusTitle"/>
    <w:uiPriority w:val="99"/>
    <w:rsid w:val="003E77F4"/>
    <w:pPr>
      <w:widowControl w:val="0"/>
      <w:autoSpaceDE w:val="0"/>
      <w:autoSpaceDN w:val="0"/>
      <w:spacing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Normal">
    <w:name w:val="ConsNormal"/>
    <w:rsid w:val="0010026D"/>
    <w:pPr>
      <w:widowControl w:val="0"/>
      <w:autoSpaceDE w:val="0"/>
      <w:autoSpaceDN w:val="0"/>
      <w:adjustRightInd w:val="0"/>
      <w:spacing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rmal">
    <w:name w:val="ConsPlusNormal"/>
    <w:rsid w:val="0010026D"/>
    <w:pPr>
      <w:widowControl w:val="0"/>
      <w:autoSpaceDE w:val="0"/>
      <w:autoSpaceDN w:val="0"/>
      <w:adjustRightInd w:val="0"/>
      <w:spacing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a4">
    <w:name w:val="Гипертекстовая ссылка"/>
    <w:basedOn w:val="a0"/>
    <w:uiPriority w:val="99"/>
    <w:rsid w:val="0010026D"/>
    <w:rPr>
      <w:b/>
      <w:bCs/>
      <w:color w:val="106BBE"/>
      <w:sz w:val="26"/>
      <w:szCs w:val="26"/>
    </w:rPr>
  </w:style>
  <w:style w:type="character" w:styleId="a5">
    <w:name w:val="Hyperlink"/>
    <w:basedOn w:val="a0"/>
    <w:uiPriority w:val="99"/>
    <w:semiHidden/>
    <w:unhideWhenUsed/>
    <w:rsid w:val="0010026D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38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832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79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03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054359D24F35B62A1A0D46B0773182117225E46C31990308D3E1E4ACCE854055C0577C8AE58A9471D83A1030d5q3B" TargetMode="External"/><Relationship Id="rId13" Type="http://schemas.openxmlformats.org/officeDocument/2006/relationships/hyperlink" Target="consultantplus://offline/ref=054359D24F35B62A1A0D58BD615DD81D7226B86330990E5B87B3E2FB91D5460080177AD6AEdCqAB" TargetMode="External"/><Relationship Id="rId3" Type="http://schemas.microsoft.com/office/2007/relationships/stylesWithEffects" Target="stylesWithEffects.xml"/><Relationship Id="rId7" Type="http://schemas.openxmlformats.org/officeDocument/2006/relationships/hyperlink" Target="garantf1://57959898.500301/" TargetMode="External"/><Relationship Id="rId12" Type="http://schemas.openxmlformats.org/officeDocument/2006/relationships/hyperlink" Target="file:///F:\&#1053;&#1086;&#1074;&#1072;&#1103;%20&#1087;&#1072;&#1087;&#1082;&#1072;\&#1050;&#1089;&#1102;&#1096;&#1072;\&#1055;&#1054;&#1056;&#1071;&#1044;&#1054;&#1050;%20&#1054;&#1055;&#1056;&#1045;&#1044;&#1045;&#1051;&#1045;&#1053;&#1048;&#1071;%20&#1055;&#1051;&#1040;&#1058;&#1067;%20&#1055;&#1056;&#1048;%20&#1047;&#1040;&#1050;&#1051;&#1070;&#1063;&#1045;&#1053;&#1048;&#1048;%20&#1044;&#1054;&#1043;&#1054;&#1042;&#1054;&#1056;&#1040;%20&#1050;&#1059;&#1055;&#1051;&#1048;-&#1055;&#1056;&#1054;&#1044;&#1040;&#1046;&#1048;%20&#1041;&#1045;&#1047;%20&#1058;&#1054;&#1056;&#1043;&#1054;&#1042;.docx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054359D24F35B62A1A0D58BD615DD81D7226B86330990E5B87B3E2FB91D5460080177ADAA2dCq7B" TargetMode="External"/><Relationship Id="rId11" Type="http://schemas.openxmlformats.org/officeDocument/2006/relationships/hyperlink" Target="consultantplus://offline/ref=054359D24F35B62A1A0D58BD615DD81D7226B86330990E5B87B3E2FB91D5460080177AD6AEdCqAB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consultantplus://offline/ref=054359D24F35B62A1A0D58BD615DD81D7226B86330990E5B87B3E2FB91D5460080177AD6A3dCq6B" TargetMode="External"/><Relationship Id="rId10" Type="http://schemas.openxmlformats.org/officeDocument/2006/relationships/hyperlink" Target="consultantplus://offline/ref=054359D24F35B62A1A0D58BD615DD81D7226B86330990E5B87B3E2FB91D5460080177ADAA2dCq7B" TargetMode="External"/><Relationship Id="rId4" Type="http://schemas.openxmlformats.org/officeDocument/2006/relationships/settings" Target="settings.xml"/><Relationship Id="rId9" Type="http://schemas.openxmlformats.org/officeDocument/2006/relationships/hyperlink" Target="file:///F:\&#1053;&#1086;&#1074;&#1072;&#1103;%20&#1087;&#1072;&#1087;&#1082;&#1072;\&#1050;&#1089;&#1102;&#1096;&#1072;\&#1055;&#1054;&#1056;&#1071;&#1044;&#1054;&#1050;%20&#1054;&#1055;&#1056;&#1045;&#1044;&#1045;&#1051;&#1045;&#1053;&#1048;&#1071;%20&#1055;&#1051;&#1040;&#1058;&#1067;%20&#1055;&#1056;&#1048;%20&#1047;&#1040;&#1050;&#1051;&#1070;&#1063;&#1045;&#1053;&#1048;&#1048;%20&#1044;&#1054;&#1043;&#1054;&#1042;&#1054;&#1056;&#1040;%20&#1050;&#1059;&#1055;&#1051;&#1048;-&#1055;&#1056;&#1054;&#1044;&#1040;&#1046;&#1048;%20&#1041;&#1045;&#1047;%20&#1058;&#1054;&#1056;&#1043;&#1054;&#1042;.docx" TargetMode="External"/><Relationship Id="rId14" Type="http://schemas.openxmlformats.org/officeDocument/2006/relationships/hyperlink" Target="consultantplus://offline/ref=054359D24F35B62A1A0D58BD615DD81D7226B86838910E5B87B3E2FB91dDq5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4A937E5-6BC4-4987-B048-7A42E9EC8E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1103</Words>
  <Characters>6292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7381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Виктория</cp:lastModifiedBy>
  <cp:revision>6</cp:revision>
  <dcterms:created xsi:type="dcterms:W3CDTF">2019-03-20T04:21:00Z</dcterms:created>
  <dcterms:modified xsi:type="dcterms:W3CDTF">2019-11-05T05:47:00Z</dcterms:modified>
</cp:coreProperties>
</file>